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A4" w:rsidRDefault="002144A4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144A4" w:rsidRDefault="002144A4">
      <w:pPr>
        <w:pStyle w:val="ConsPlusNormal"/>
        <w:jc w:val="both"/>
        <w:outlineLvl w:val="0"/>
      </w:pPr>
    </w:p>
    <w:p w:rsidR="002144A4" w:rsidRDefault="002144A4">
      <w:pPr>
        <w:pStyle w:val="ConsPlusTitle"/>
        <w:jc w:val="center"/>
        <w:outlineLvl w:val="0"/>
      </w:pPr>
      <w:r>
        <w:t>АДМИНИСТРАЦИЯ ГОРОДА УЛЬЯНОВСКА</w:t>
      </w:r>
    </w:p>
    <w:p w:rsidR="002144A4" w:rsidRDefault="002144A4">
      <w:pPr>
        <w:pStyle w:val="ConsPlusTitle"/>
        <w:jc w:val="both"/>
      </w:pPr>
    </w:p>
    <w:p w:rsidR="002144A4" w:rsidRDefault="002144A4">
      <w:pPr>
        <w:pStyle w:val="ConsPlusTitle"/>
        <w:jc w:val="center"/>
      </w:pPr>
      <w:r>
        <w:t>ПОСТАНОВЛЕНИЕ</w:t>
      </w:r>
    </w:p>
    <w:p w:rsidR="002144A4" w:rsidRDefault="002144A4">
      <w:pPr>
        <w:pStyle w:val="ConsPlusTitle"/>
        <w:jc w:val="center"/>
      </w:pPr>
      <w:r>
        <w:t>от 28 октября 2019 г. N 2103</w:t>
      </w:r>
    </w:p>
    <w:p w:rsidR="002144A4" w:rsidRDefault="002144A4">
      <w:pPr>
        <w:pStyle w:val="ConsPlusTitle"/>
        <w:jc w:val="both"/>
      </w:pPr>
    </w:p>
    <w:p w:rsidR="002144A4" w:rsidRDefault="002144A4">
      <w:pPr>
        <w:pStyle w:val="ConsPlusTitle"/>
        <w:jc w:val="center"/>
      </w:pPr>
      <w:r>
        <w:t>ОБ УТВЕРЖДЕНИИ ПОЛОЖЕНИЯ О КООРДИНАЦИОННОМ СОВЕТЕ</w:t>
      </w:r>
    </w:p>
    <w:p w:rsidR="002144A4" w:rsidRDefault="002144A4">
      <w:pPr>
        <w:pStyle w:val="ConsPlusTitle"/>
        <w:jc w:val="center"/>
      </w:pPr>
      <w:r>
        <w:t>ПО РЕАЛИЗАЦИИ СТРАТЕГИИ СОЦИАЛЬНО-ЭКОНОМИЧЕСКОГО РАЗВИТИЯ</w:t>
      </w:r>
    </w:p>
    <w:p w:rsidR="002144A4" w:rsidRDefault="002144A4">
      <w:pPr>
        <w:pStyle w:val="ConsPlusTitle"/>
        <w:jc w:val="center"/>
      </w:pPr>
      <w:r>
        <w:t>МУНИЦИПАЛЬНОГО ОБРАЗОВАНИЯ "ГОРОД УЛЬЯНОВСК"</w:t>
      </w:r>
    </w:p>
    <w:p w:rsidR="002144A4" w:rsidRDefault="002144A4">
      <w:pPr>
        <w:pStyle w:val="ConsPlusTitle"/>
        <w:jc w:val="center"/>
      </w:pPr>
      <w:r>
        <w:t>ПРИ ГЛАВЕ ГОРОДА УЛЬЯНОВСКА</w:t>
      </w:r>
    </w:p>
    <w:p w:rsidR="002144A4" w:rsidRDefault="002144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144A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4A4" w:rsidRDefault="002144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4A4" w:rsidRDefault="002144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44A4" w:rsidRDefault="002144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44A4" w:rsidRDefault="002144A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Ульяновска</w:t>
            </w:r>
            <w:proofErr w:type="gramEnd"/>
          </w:p>
          <w:p w:rsidR="002144A4" w:rsidRDefault="002144A4">
            <w:pPr>
              <w:pStyle w:val="ConsPlusNormal"/>
              <w:jc w:val="center"/>
            </w:pPr>
            <w:r>
              <w:rPr>
                <w:color w:val="392C69"/>
              </w:rPr>
              <w:t>от 18.07.2022 N 974)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4A4" w:rsidRDefault="002144A4">
            <w:pPr>
              <w:pStyle w:val="ConsPlusNormal"/>
            </w:pPr>
          </w:p>
        </w:tc>
      </w:tr>
    </w:tbl>
    <w:p w:rsidR="002144A4" w:rsidRDefault="002144A4">
      <w:pPr>
        <w:pStyle w:val="ConsPlusNormal"/>
        <w:jc w:val="both"/>
      </w:pPr>
    </w:p>
    <w:p w:rsidR="002144A4" w:rsidRDefault="002144A4">
      <w:pPr>
        <w:pStyle w:val="ConsPlusNormal"/>
        <w:ind w:firstLine="540"/>
        <w:jc w:val="both"/>
      </w:pPr>
      <w:r>
        <w:t xml:space="preserve">Руководствуясь </w:t>
      </w:r>
      <w:hyperlink r:id="rId6">
        <w:r>
          <w:rPr>
            <w:color w:val="0000FF"/>
          </w:rPr>
          <w:t>Уставом</w:t>
        </w:r>
      </w:hyperlink>
      <w:r>
        <w:t xml:space="preserve"> муниципального образования "город Ульяновск", администрация города Ульяновска постановляет:</w:t>
      </w:r>
    </w:p>
    <w:p w:rsidR="002144A4" w:rsidRDefault="002144A4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30">
        <w:r>
          <w:rPr>
            <w:color w:val="0000FF"/>
          </w:rPr>
          <w:t>положение</w:t>
        </w:r>
      </w:hyperlink>
      <w:r>
        <w:t xml:space="preserve"> о Координационном совете по реализации Стратегии социально-экономического развития муниципального образования "город Ульяновск" при Главе города Ульяновска.</w:t>
      </w:r>
    </w:p>
    <w:p w:rsidR="002144A4" w:rsidRDefault="002144A4">
      <w:pPr>
        <w:pStyle w:val="ConsPlusNormal"/>
        <w:spacing w:before="200"/>
        <w:ind w:firstLine="540"/>
        <w:jc w:val="both"/>
      </w:pPr>
      <w:r>
        <w:t>2. Настоящее постановление вступает в силу на следующий день после дня его официального опубликования в газете "Ульяновск сегодня".</w:t>
      </w:r>
    </w:p>
    <w:p w:rsidR="002144A4" w:rsidRDefault="002144A4">
      <w:pPr>
        <w:pStyle w:val="ConsPlusNormal"/>
        <w:jc w:val="both"/>
      </w:pPr>
    </w:p>
    <w:p w:rsidR="002144A4" w:rsidRDefault="002144A4">
      <w:pPr>
        <w:pStyle w:val="ConsPlusNormal"/>
        <w:jc w:val="right"/>
      </w:pPr>
      <w:r>
        <w:t>Глава города</w:t>
      </w:r>
    </w:p>
    <w:p w:rsidR="002144A4" w:rsidRDefault="002144A4">
      <w:pPr>
        <w:pStyle w:val="ConsPlusNormal"/>
        <w:jc w:val="right"/>
      </w:pPr>
      <w:r>
        <w:t>С.С.ПАНЧИН</w:t>
      </w:r>
    </w:p>
    <w:p w:rsidR="002144A4" w:rsidRDefault="002144A4">
      <w:pPr>
        <w:pStyle w:val="ConsPlusNormal"/>
        <w:jc w:val="both"/>
      </w:pPr>
    </w:p>
    <w:p w:rsidR="002144A4" w:rsidRDefault="002144A4">
      <w:pPr>
        <w:pStyle w:val="ConsPlusNormal"/>
        <w:jc w:val="both"/>
      </w:pPr>
    </w:p>
    <w:p w:rsidR="002144A4" w:rsidRDefault="002144A4">
      <w:pPr>
        <w:pStyle w:val="ConsPlusNormal"/>
        <w:jc w:val="both"/>
      </w:pPr>
    </w:p>
    <w:p w:rsidR="002144A4" w:rsidRDefault="002144A4">
      <w:pPr>
        <w:pStyle w:val="ConsPlusNormal"/>
        <w:jc w:val="both"/>
      </w:pPr>
    </w:p>
    <w:p w:rsidR="002144A4" w:rsidRDefault="002144A4">
      <w:pPr>
        <w:pStyle w:val="ConsPlusNormal"/>
        <w:jc w:val="both"/>
      </w:pPr>
    </w:p>
    <w:p w:rsidR="002144A4" w:rsidRDefault="002144A4">
      <w:pPr>
        <w:pStyle w:val="ConsPlusNormal"/>
        <w:jc w:val="right"/>
        <w:outlineLvl w:val="0"/>
      </w:pPr>
      <w:r>
        <w:t>Утверждено</w:t>
      </w:r>
    </w:p>
    <w:p w:rsidR="002144A4" w:rsidRDefault="002144A4">
      <w:pPr>
        <w:pStyle w:val="ConsPlusNormal"/>
        <w:jc w:val="right"/>
      </w:pPr>
      <w:r>
        <w:t>постановлением</w:t>
      </w:r>
    </w:p>
    <w:p w:rsidR="002144A4" w:rsidRDefault="002144A4">
      <w:pPr>
        <w:pStyle w:val="ConsPlusNormal"/>
        <w:jc w:val="right"/>
      </w:pPr>
      <w:r>
        <w:t>администрации города Ульяновска</w:t>
      </w:r>
    </w:p>
    <w:p w:rsidR="002144A4" w:rsidRDefault="002144A4">
      <w:pPr>
        <w:pStyle w:val="ConsPlusNormal"/>
        <w:jc w:val="right"/>
      </w:pPr>
      <w:r>
        <w:t>от 28 октября 2019 г. N 2103</w:t>
      </w:r>
    </w:p>
    <w:p w:rsidR="002144A4" w:rsidRDefault="002144A4">
      <w:pPr>
        <w:pStyle w:val="ConsPlusNormal"/>
        <w:jc w:val="both"/>
      </w:pPr>
    </w:p>
    <w:p w:rsidR="002144A4" w:rsidRDefault="002144A4">
      <w:pPr>
        <w:pStyle w:val="ConsPlusTitle"/>
        <w:jc w:val="center"/>
      </w:pPr>
      <w:bookmarkStart w:id="0" w:name="P30"/>
      <w:bookmarkEnd w:id="0"/>
      <w:r>
        <w:t>ПОЛОЖЕНИЕ</w:t>
      </w:r>
    </w:p>
    <w:p w:rsidR="002144A4" w:rsidRDefault="002144A4">
      <w:pPr>
        <w:pStyle w:val="ConsPlusTitle"/>
        <w:jc w:val="center"/>
      </w:pPr>
      <w:r>
        <w:t>О КООРДИНАЦИОННОМ СОВЕТЕ ПО РЕАЛИЗАЦИИ СТРАТЕГИИ</w:t>
      </w:r>
    </w:p>
    <w:p w:rsidR="002144A4" w:rsidRDefault="002144A4">
      <w:pPr>
        <w:pStyle w:val="ConsPlusTitle"/>
        <w:jc w:val="center"/>
      </w:pPr>
      <w:r>
        <w:t>СОЦИАЛЬНО-ЭКОНОМИЧЕСКОГО РАЗВИТИЯ МУНИЦИПАЛЬНОГО ОБРАЗОВАНИЯ</w:t>
      </w:r>
    </w:p>
    <w:p w:rsidR="002144A4" w:rsidRDefault="002144A4">
      <w:pPr>
        <w:pStyle w:val="ConsPlusTitle"/>
        <w:jc w:val="center"/>
      </w:pPr>
      <w:r>
        <w:t>"ГОРОД УЛЬЯНОВСК" ПРИ ГЛАВЕ ГОРОДА УЛЬЯНОВСКА</w:t>
      </w:r>
    </w:p>
    <w:p w:rsidR="002144A4" w:rsidRDefault="002144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144A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4A4" w:rsidRDefault="002144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4A4" w:rsidRDefault="002144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44A4" w:rsidRDefault="002144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44A4" w:rsidRDefault="002144A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Ульяновска</w:t>
            </w:r>
            <w:proofErr w:type="gramEnd"/>
          </w:p>
          <w:p w:rsidR="002144A4" w:rsidRDefault="002144A4">
            <w:pPr>
              <w:pStyle w:val="ConsPlusNormal"/>
              <w:jc w:val="center"/>
            </w:pPr>
            <w:r>
              <w:rPr>
                <w:color w:val="392C69"/>
              </w:rPr>
              <w:t>от 18.07.2022 N 974)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4A4" w:rsidRDefault="002144A4">
            <w:pPr>
              <w:pStyle w:val="ConsPlusNormal"/>
            </w:pPr>
          </w:p>
        </w:tc>
      </w:tr>
    </w:tbl>
    <w:p w:rsidR="002144A4" w:rsidRDefault="002144A4">
      <w:pPr>
        <w:pStyle w:val="ConsPlusNormal"/>
        <w:jc w:val="both"/>
      </w:pPr>
    </w:p>
    <w:p w:rsidR="002144A4" w:rsidRDefault="002144A4">
      <w:pPr>
        <w:pStyle w:val="ConsPlusTitle"/>
        <w:jc w:val="center"/>
        <w:outlineLvl w:val="1"/>
      </w:pPr>
      <w:r>
        <w:t>1. Общие положения</w:t>
      </w:r>
    </w:p>
    <w:p w:rsidR="002144A4" w:rsidRDefault="002144A4">
      <w:pPr>
        <w:pStyle w:val="ConsPlusNormal"/>
        <w:jc w:val="both"/>
      </w:pPr>
    </w:p>
    <w:p w:rsidR="002144A4" w:rsidRDefault="002144A4">
      <w:pPr>
        <w:pStyle w:val="ConsPlusNormal"/>
        <w:ind w:firstLine="540"/>
        <w:jc w:val="both"/>
      </w:pPr>
      <w:r>
        <w:t>1.1. Координационный совет по реализации Стратегии социально-экономического развития муниципального образования "город Ульяновск" при Главе города Ульяновска (далее - Координационный совет) является коллегиальным консультативным органом при Главе города Ульяновска.</w:t>
      </w:r>
    </w:p>
    <w:p w:rsidR="002144A4" w:rsidRDefault="002144A4">
      <w:pPr>
        <w:pStyle w:val="ConsPlusNormal"/>
        <w:spacing w:before="200"/>
        <w:ind w:firstLine="540"/>
        <w:jc w:val="both"/>
      </w:pPr>
      <w:r>
        <w:t>1.2. Решения Координационного совета носят рекомендательный характер.</w:t>
      </w:r>
    </w:p>
    <w:p w:rsidR="002144A4" w:rsidRDefault="002144A4">
      <w:pPr>
        <w:pStyle w:val="ConsPlusNormal"/>
        <w:spacing w:before="200"/>
        <w:ind w:firstLine="540"/>
        <w:jc w:val="both"/>
      </w:pPr>
      <w:r>
        <w:t xml:space="preserve">1.3. Координационный совет руководствуется в своей деятельности </w:t>
      </w:r>
      <w:hyperlink r:id="rId8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законодательством, законодательством Ульяновской области, </w:t>
      </w:r>
      <w:hyperlink r:id="rId9">
        <w:r>
          <w:rPr>
            <w:color w:val="0000FF"/>
          </w:rPr>
          <w:t>Уставом</w:t>
        </w:r>
      </w:hyperlink>
      <w:r>
        <w:t xml:space="preserve"> муниципального образования "город Ульяновск", иными муниципальными нормативными правовыми актами муниципального образования "город Ульяновск" и настоящим </w:t>
      </w:r>
      <w:r>
        <w:lastRenderedPageBreak/>
        <w:t>Положением.</w:t>
      </w:r>
    </w:p>
    <w:p w:rsidR="002144A4" w:rsidRDefault="002144A4">
      <w:pPr>
        <w:pStyle w:val="ConsPlusNormal"/>
        <w:spacing w:before="200"/>
        <w:ind w:firstLine="540"/>
        <w:jc w:val="both"/>
      </w:pPr>
      <w:r>
        <w:t>1.4. Деятельность Координационного совета основывается на принципах коллегиальности, взаимодействия с государственными органами Ульяновской области, органами местного самоуправления муниципального образования "город Ульяновск", гласности и учета общественного мнения.</w:t>
      </w:r>
    </w:p>
    <w:p w:rsidR="002144A4" w:rsidRDefault="002144A4">
      <w:pPr>
        <w:pStyle w:val="ConsPlusNormal"/>
        <w:jc w:val="both"/>
      </w:pPr>
    </w:p>
    <w:p w:rsidR="002144A4" w:rsidRDefault="002144A4">
      <w:pPr>
        <w:pStyle w:val="ConsPlusTitle"/>
        <w:jc w:val="center"/>
        <w:outlineLvl w:val="1"/>
      </w:pPr>
      <w:r>
        <w:t>2. Цели и задачи деятельности Координационного совета</w:t>
      </w:r>
    </w:p>
    <w:p w:rsidR="002144A4" w:rsidRDefault="002144A4">
      <w:pPr>
        <w:pStyle w:val="ConsPlusNormal"/>
        <w:jc w:val="both"/>
      </w:pPr>
    </w:p>
    <w:p w:rsidR="002144A4" w:rsidRDefault="002144A4">
      <w:pPr>
        <w:pStyle w:val="ConsPlusNormal"/>
        <w:ind w:firstLine="540"/>
        <w:jc w:val="both"/>
      </w:pPr>
      <w:r>
        <w:t>2.1. Координационный совет создается в целях:</w:t>
      </w:r>
    </w:p>
    <w:p w:rsidR="002144A4" w:rsidRDefault="002144A4">
      <w:pPr>
        <w:pStyle w:val="ConsPlusNormal"/>
        <w:spacing w:before="200"/>
        <w:ind w:firstLine="540"/>
        <w:jc w:val="both"/>
      </w:pPr>
      <w:r>
        <w:t>координации реализации Стратегии социально-экономического развития муниципального образования "город Ульяновск" до 2030 года;</w:t>
      </w:r>
    </w:p>
    <w:p w:rsidR="002144A4" w:rsidRDefault="002144A4">
      <w:pPr>
        <w:pStyle w:val="ConsPlusNormal"/>
        <w:spacing w:before="200"/>
        <w:ind w:firstLine="540"/>
        <w:jc w:val="both"/>
      </w:pPr>
      <w:r>
        <w:t>координации деятельности органов местного самоуправления муниципального образования "город Ульяновск" по стратегическому планированию.</w:t>
      </w:r>
    </w:p>
    <w:p w:rsidR="002144A4" w:rsidRDefault="002144A4">
      <w:pPr>
        <w:pStyle w:val="ConsPlusNormal"/>
        <w:spacing w:before="200"/>
        <w:ind w:firstLine="540"/>
        <w:jc w:val="both"/>
      </w:pPr>
      <w:r>
        <w:t>2.2. Основными задачами Координационного совета являются:</w:t>
      </w:r>
    </w:p>
    <w:p w:rsidR="002144A4" w:rsidRDefault="002144A4">
      <w:pPr>
        <w:pStyle w:val="ConsPlusNormal"/>
        <w:spacing w:before="200"/>
        <w:ind w:firstLine="540"/>
        <w:jc w:val="both"/>
      </w:pPr>
      <w:r>
        <w:t>обеспечение единого вектора планирования и реализации документов стратегического планирования муниципального образования "город Ульяновск" и Ульяновской области по приоритетам и целям социально-экономического развития;</w:t>
      </w:r>
    </w:p>
    <w:p w:rsidR="002144A4" w:rsidRDefault="002144A4">
      <w:pPr>
        <w:pStyle w:val="ConsPlusNormal"/>
        <w:spacing w:before="200"/>
        <w:ind w:firstLine="540"/>
        <w:jc w:val="both"/>
      </w:pPr>
      <w:r>
        <w:t>обеспечение соответствия решений органов местного самоуправления муниципального образования "город Ульяновск" Стратегии социально-экономического развития муниципального образования "город Ульяновск" до 2030 года;</w:t>
      </w:r>
    </w:p>
    <w:p w:rsidR="002144A4" w:rsidRDefault="002144A4">
      <w:pPr>
        <w:pStyle w:val="ConsPlusNormal"/>
        <w:spacing w:before="200"/>
        <w:ind w:firstLine="540"/>
        <w:jc w:val="both"/>
      </w:pPr>
      <w:r>
        <w:t>повышение качества управленческих решений, принимаемых администрацией города Ульяновска по стратегическим вопросам развития;</w:t>
      </w:r>
    </w:p>
    <w:p w:rsidR="002144A4" w:rsidRDefault="002144A4">
      <w:pPr>
        <w:pStyle w:val="ConsPlusNormal"/>
        <w:spacing w:before="200"/>
        <w:ind w:firstLine="540"/>
        <w:jc w:val="both"/>
      </w:pPr>
      <w:r>
        <w:t>контроль исполнения Плана мероприятий по реализации Стратегии социально-экономического развития муниципального образования "город Ульяновск" до 2030 года, иных документов стратегического планирования, касающихся муниципального образования "город Ульяновск".</w:t>
      </w:r>
    </w:p>
    <w:p w:rsidR="002144A4" w:rsidRDefault="002144A4">
      <w:pPr>
        <w:pStyle w:val="ConsPlusNormal"/>
        <w:jc w:val="both"/>
      </w:pPr>
    </w:p>
    <w:p w:rsidR="002144A4" w:rsidRDefault="002144A4">
      <w:pPr>
        <w:pStyle w:val="ConsPlusTitle"/>
        <w:jc w:val="center"/>
        <w:outlineLvl w:val="1"/>
      </w:pPr>
      <w:r>
        <w:t>3. Функции и права Координационного совета</w:t>
      </w:r>
    </w:p>
    <w:p w:rsidR="002144A4" w:rsidRDefault="002144A4">
      <w:pPr>
        <w:pStyle w:val="ConsPlusNormal"/>
        <w:jc w:val="both"/>
      </w:pPr>
    </w:p>
    <w:p w:rsidR="002144A4" w:rsidRDefault="002144A4">
      <w:pPr>
        <w:pStyle w:val="ConsPlusNormal"/>
        <w:ind w:firstLine="540"/>
        <w:jc w:val="both"/>
      </w:pPr>
      <w:r>
        <w:t>3.1. Координационный совет для решения возложенных на него задач осуществляет следующие функции:</w:t>
      </w:r>
    </w:p>
    <w:p w:rsidR="002144A4" w:rsidRDefault="002144A4">
      <w:pPr>
        <w:pStyle w:val="ConsPlusNormal"/>
        <w:spacing w:before="200"/>
        <w:ind w:firstLine="540"/>
        <w:jc w:val="both"/>
      </w:pPr>
      <w:r>
        <w:t>1) мониторинг и общий контроль исполнения Плана мероприятий по реализации Стратегии социально-экономического развития муниципального образования "город Ульяновск" до 2030 года в соответствии с этапами ее реализации;</w:t>
      </w:r>
    </w:p>
    <w:p w:rsidR="002144A4" w:rsidRDefault="002144A4">
      <w:pPr>
        <w:pStyle w:val="ConsPlusNormal"/>
        <w:spacing w:before="200"/>
        <w:ind w:firstLine="540"/>
        <w:jc w:val="both"/>
      </w:pPr>
      <w:r>
        <w:t>2) внесение органам местного самоуправления муниципального образования "город Ульяновск" предложений по рационализации и балансировке решений стратегических задач с учетом отраслевого, территориального, функционального развития и ресурсных ограничений;</w:t>
      </w:r>
    </w:p>
    <w:p w:rsidR="002144A4" w:rsidRDefault="002144A4">
      <w:pPr>
        <w:pStyle w:val="ConsPlusNormal"/>
        <w:spacing w:before="200"/>
        <w:ind w:firstLine="540"/>
        <w:jc w:val="both"/>
      </w:pPr>
      <w:r>
        <w:t xml:space="preserve">3) </w:t>
      </w:r>
      <w:proofErr w:type="gramStart"/>
      <w:r>
        <w:t>контроль за</w:t>
      </w:r>
      <w:proofErr w:type="gramEnd"/>
      <w:r>
        <w:t xml:space="preserve"> достижением показателей социально-экономического развития муниципального образования "город Ульяновск", определенных Стратегией социально-экономического развития муниципального образования "город Ульяновск" до 2030 года, в том числе:</w:t>
      </w:r>
    </w:p>
    <w:p w:rsidR="002144A4" w:rsidRDefault="002144A4">
      <w:pPr>
        <w:pStyle w:val="ConsPlusNormal"/>
        <w:spacing w:before="200"/>
        <w:ind w:firstLine="540"/>
        <w:jc w:val="both"/>
      </w:pPr>
      <w:r>
        <w:t>оценку динамики стратегических целевых показателей социально-экономического развития муниципального образования "город Ульяновск";</w:t>
      </w:r>
    </w:p>
    <w:p w:rsidR="002144A4" w:rsidRDefault="002144A4">
      <w:pPr>
        <w:pStyle w:val="ConsPlusNormal"/>
        <w:spacing w:before="200"/>
        <w:ind w:firstLine="540"/>
        <w:jc w:val="both"/>
      </w:pPr>
      <w:r>
        <w:t>оценку эффективности мероприятий и программ, направленных на достижение стратегических целевых показателей социально-экономического развития муниципального образования "город Ульяновск";</w:t>
      </w:r>
    </w:p>
    <w:p w:rsidR="002144A4" w:rsidRDefault="002144A4">
      <w:pPr>
        <w:pStyle w:val="ConsPlusNormal"/>
        <w:spacing w:before="200"/>
        <w:ind w:firstLine="540"/>
        <w:jc w:val="both"/>
      </w:pPr>
      <w:r>
        <w:t xml:space="preserve">4) </w:t>
      </w:r>
      <w:proofErr w:type="gramStart"/>
      <w:r>
        <w:t>контроль за</w:t>
      </w:r>
      <w:proofErr w:type="gramEnd"/>
      <w:r>
        <w:t xml:space="preserve"> передачей документов стратегического планирования муниципального образования "город Ульяновск" для обязательной регистрации в федеральном государственном реестре документов стратегического планирования;</w:t>
      </w:r>
    </w:p>
    <w:p w:rsidR="002144A4" w:rsidRDefault="002144A4">
      <w:pPr>
        <w:pStyle w:val="ConsPlusNormal"/>
        <w:spacing w:before="200"/>
        <w:ind w:firstLine="540"/>
        <w:jc w:val="both"/>
      </w:pPr>
      <w:r>
        <w:t xml:space="preserve">5) выработку рекомендаций по общественному </w:t>
      </w:r>
      <w:proofErr w:type="gramStart"/>
      <w:r>
        <w:t>контролю за</w:t>
      </w:r>
      <w:proofErr w:type="gramEnd"/>
      <w:r>
        <w:t xml:space="preserve"> реализацией Стратегии </w:t>
      </w:r>
      <w:r>
        <w:lastRenderedPageBreak/>
        <w:t>социально-экономического развития муниципального образования "город Ульяновск" до 2030 года, иных документов стратегического планирования муниципального образования "город Ульяновск".</w:t>
      </w:r>
    </w:p>
    <w:p w:rsidR="002144A4" w:rsidRDefault="002144A4">
      <w:pPr>
        <w:pStyle w:val="ConsPlusNormal"/>
        <w:spacing w:before="200"/>
        <w:ind w:firstLine="540"/>
        <w:jc w:val="both"/>
      </w:pPr>
      <w:r>
        <w:t>3.2. Координационный совет в целях реализации своих функций в праве:</w:t>
      </w:r>
    </w:p>
    <w:p w:rsidR="002144A4" w:rsidRDefault="002144A4">
      <w:pPr>
        <w:pStyle w:val="ConsPlusNormal"/>
        <w:spacing w:before="200"/>
        <w:ind w:firstLine="540"/>
        <w:jc w:val="both"/>
      </w:pPr>
      <w:r>
        <w:t>1) запрашивать и получать в установленном порядке необходимую для работы информацию;</w:t>
      </w:r>
    </w:p>
    <w:p w:rsidR="002144A4" w:rsidRDefault="002144A4">
      <w:pPr>
        <w:pStyle w:val="ConsPlusNormal"/>
        <w:spacing w:before="200"/>
        <w:ind w:firstLine="540"/>
        <w:jc w:val="both"/>
      </w:pPr>
      <w:r>
        <w:t>2) инициировать проведение совещаний, конференций, семинаров, "круглых столов" по вопросам реализации Стратегии социально-экономического развития муниципального образования "город Ульяновск" до 2030 года, иных документов стратегического планирования муниципального образования "город Ульяновск";</w:t>
      </w:r>
    </w:p>
    <w:p w:rsidR="002144A4" w:rsidRDefault="002144A4">
      <w:pPr>
        <w:pStyle w:val="ConsPlusNormal"/>
        <w:spacing w:before="200"/>
        <w:ind w:firstLine="540"/>
        <w:jc w:val="both"/>
      </w:pPr>
      <w:r>
        <w:t>3) создавать в своей структуре рабочие группы для подготовки вопросов, выносимых на заседание Координационного совета;</w:t>
      </w:r>
    </w:p>
    <w:p w:rsidR="002144A4" w:rsidRDefault="002144A4">
      <w:pPr>
        <w:pStyle w:val="ConsPlusNormal"/>
        <w:spacing w:before="200"/>
        <w:ind w:firstLine="540"/>
        <w:jc w:val="both"/>
      </w:pPr>
      <w:r>
        <w:t>4) привлекать к работе Координационного совета на общественных началах не входящих в его состав представителей организаций, учреждений, общественных объединений, независимых экспертов;</w:t>
      </w:r>
    </w:p>
    <w:p w:rsidR="002144A4" w:rsidRDefault="002144A4">
      <w:pPr>
        <w:pStyle w:val="ConsPlusNormal"/>
        <w:spacing w:before="200"/>
        <w:ind w:firstLine="540"/>
        <w:jc w:val="both"/>
      </w:pPr>
      <w:r>
        <w:t>5) вносить предложения о совершенствовании стратегического планирования органам местного самоуправления, должностным лицам органов местного самоуправления муниципального образования "город Ульяновск";</w:t>
      </w:r>
    </w:p>
    <w:p w:rsidR="002144A4" w:rsidRDefault="002144A4">
      <w:pPr>
        <w:pStyle w:val="ConsPlusNormal"/>
        <w:spacing w:before="200"/>
        <w:ind w:firstLine="540"/>
        <w:jc w:val="both"/>
      </w:pPr>
      <w:r>
        <w:t>6) осуществлять взаимодействие с государственными органами, органами местного самоуправления, общественными объединениями, иными организациями, гражданами по вопросам, входящим в компетенцию Координационного совета;</w:t>
      </w:r>
    </w:p>
    <w:p w:rsidR="002144A4" w:rsidRDefault="002144A4">
      <w:pPr>
        <w:pStyle w:val="ConsPlusNormal"/>
        <w:spacing w:before="200"/>
        <w:ind w:firstLine="540"/>
        <w:jc w:val="both"/>
      </w:pPr>
      <w:r>
        <w:t>7) публиковать (размещать) информацию о своей деятельности в средствах массовой информации.</w:t>
      </w:r>
    </w:p>
    <w:p w:rsidR="002144A4" w:rsidRDefault="002144A4">
      <w:pPr>
        <w:pStyle w:val="ConsPlusNormal"/>
        <w:jc w:val="both"/>
      </w:pPr>
    </w:p>
    <w:p w:rsidR="002144A4" w:rsidRDefault="002144A4">
      <w:pPr>
        <w:pStyle w:val="ConsPlusTitle"/>
        <w:jc w:val="center"/>
        <w:outlineLvl w:val="1"/>
      </w:pPr>
      <w:r>
        <w:t>4. Состав и организация деятельности Координационного совета</w:t>
      </w:r>
    </w:p>
    <w:p w:rsidR="002144A4" w:rsidRDefault="002144A4">
      <w:pPr>
        <w:pStyle w:val="ConsPlusNormal"/>
        <w:jc w:val="both"/>
      </w:pPr>
    </w:p>
    <w:p w:rsidR="002144A4" w:rsidRDefault="002144A4">
      <w:pPr>
        <w:pStyle w:val="ConsPlusNormal"/>
        <w:ind w:firstLine="540"/>
        <w:jc w:val="both"/>
      </w:pPr>
      <w:r>
        <w:t>4.1. Состав Координационного совета утверждается распоряжением администрации города Ульяновска.</w:t>
      </w:r>
    </w:p>
    <w:p w:rsidR="002144A4" w:rsidRDefault="002144A4">
      <w:pPr>
        <w:pStyle w:val="ConsPlusNormal"/>
        <w:spacing w:before="200"/>
        <w:ind w:firstLine="540"/>
        <w:jc w:val="both"/>
      </w:pPr>
      <w:r>
        <w:t>4.2. Координационный совет возглавляет Глава города Ульяновска.</w:t>
      </w:r>
    </w:p>
    <w:p w:rsidR="002144A4" w:rsidRDefault="002144A4">
      <w:pPr>
        <w:pStyle w:val="ConsPlusNormal"/>
        <w:spacing w:before="200"/>
        <w:ind w:firstLine="540"/>
        <w:jc w:val="both"/>
      </w:pPr>
      <w:r>
        <w:t>4.3. Члены Координационного совета исполняют свои обязанности в Координационном совете на общественных началах.</w:t>
      </w:r>
    </w:p>
    <w:p w:rsidR="002144A4" w:rsidRDefault="002144A4">
      <w:pPr>
        <w:pStyle w:val="ConsPlusNormal"/>
        <w:spacing w:before="200"/>
        <w:ind w:firstLine="540"/>
        <w:jc w:val="both"/>
      </w:pPr>
      <w:r>
        <w:t>4.4. Председатель Координационного совета:</w:t>
      </w:r>
    </w:p>
    <w:p w:rsidR="002144A4" w:rsidRDefault="002144A4">
      <w:pPr>
        <w:pStyle w:val="ConsPlusNormal"/>
        <w:spacing w:before="200"/>
        <w:ind w:firstLine="540"/>
        <w:jc w:val="both"/>
      </w:pPr>
      <w:r>
        <w:t>1) осуществляет общее руководство деятельностью Координационного совета;</w:t>
      </w:r>
    </w:p>
    <w:p w:rsidR="002144A4" w:rsidRDefault="002144A4">
      <w:pPr>
        <w:pStyle w:val="ConsPlusNormal"/>
        <w:spacing w:before="200"/>
        <w:ind w:firstLine="540"/>
        <w:jc w:val="both"/>
      </w:pPr>
      <w:r>
        <w:t>2) определяет место, время проведения и утверждает повестку заседания Координационного совета;</w:t>
      </w:r>
    </w:p>
    <w:p w:rsidR="002144A4" w:rsidRDefault="002144A4">
      <w:pPr>
        <w:pStyle w:val="ConsPlusNormal"/>
        <w:spacing w:before="200"/>
        <w:ind w:firstLine="540"/>
        <w:jc w:val="both"/>
      </w:pPr>
      <w:r>
        <w:t>3) председательствует на заседаниях Координационного совета;</w:t>
      </w:r>
    </w:p>
    <w:p w:rsidR="002144A4" w:rsidRDefault="002144A4">
      <w:pPr>
        <w:pStyle w:val="ConsPlusNormal"/>
        <w:spacing w:before="200"/>
        <w:ind w:firstLine="540"/>
        <w:jc w:val="both"/>
      </w:pPr>
      <w:r>
        <w:t>4) организует разработку плана работы Координационного совета;</w:t>
      </w:r>
    </w:p>
    <w:p w:rsidR="002144A4" w:rsidRDefault="002144A4">
      <w:pPr>
        <w:pStyle w:val="ConsPlusNormal"/>
        <w:spacing w:before="200"/>
        <w:ind w:firstLine="540"/>
        <w:jc w:val="both"/>
      </w:pPr>
      <w:r>
        <w:t>5) по предложениям членов Координационного совета или по своей инициативе принимает решения о создании, ликвидации рабочих групп Координационного совета, назначении их состава и руководителей, направлений деятельности рабочих групп;</w:t>
      </w:r>
    </w:p>
    <w:p w:rsidR="002144A4" w:rsidRDefault="002144A4">
      <w:pPr>
        <w:pStyle w:val="ConsPlusNormal"/>
        <w:spacing w:before="200"/>
        <w:ind w:firstLine="540"/>
        <w:jc w:val="both"/>
      </w:pPr>
      <w:r>
        <w:t>6) решает иные вопросы организации деятельности Координационного совета в соответствии с настоящим Положением.</w:t>
      </w:r>
    </w:p>
    <w:p w:rsidR="002144A4" w:rsidRDefault="002144A4">
      <w:pPr>
        <w:pStyle w:val="ConsPlusNormal"/>
        <w:spacing w:before="200"/>
        <w:ind w:firstLine="540"/>
        <w:jc w:val="both"/>
      </w:pPr>
      <w:r>
        <w:t>4.5. В случае временного отсутствия председателя Координационного совета его обязанности исполняет один из заместителей.</w:t>
      </w:r>
    </w:p>
    <w:p w:rsidR="002144A4" w:rsidRDefault="002144A4">
      <w:pPr>
        <w:pStyle w:val="ConsPlusNormal"/>
        <w:spacing w:before="200"/>
        <w:ind w:firstLine="540"/>
        <w:jc w:val="both"/>
      </w:pPr>
      <w:r>
        <w:t>4.6. Члены Координационного совета вправе:</w:t>
      </w:r>
    </w:p>
    <w:p w:rsidR="002144A4" w:rsidRDefault="002144A4">
      <w:pPr>
        <w:pStyle w:val="ConsPlusNormal"/>
        <w:spacing w:before="200"/>
        <w:ind w:firstLine="540"/>
        <w:jc w:val="both"/>
      </w:pPr>
      <w:r>
        <w:t>1) вносить предложения в повестку заседаний Координационного совета и в порядок обсуждения вопросов на заседании;</w:t>
      </w:r>
    </w:p>
    <w:p w:rsidR="002144A4" w:rsidRDefault="002144A4">
      <w:pPr>
        <w:pStyle w:val="ConsPlusNormal"/>
        <w:spacing w:before="200"/>
        <w:ind w:firstLine="540"/>
        <w:jc w:val="both"/>
      </w:pPr>
      <w:r>
        <w:lastRenderedPageBreak/>
        <w:t>2) вносить предложения о создании, ликвидации рабочих групп Координационного совета, кандидатурах в их состав, направлениях деятельности рабочих групп;</w:t>
      </w:r>
    </w:p>
    <w:p w:rsidR="002144A4" w:rsidRDefault="002144A4">
      <w:pPr>
        <w:pStyle w:val="ConsPlusNormal"/>
        <w:spacing w:before="200"/>
        <w:ind w:firstLine="540"/>
        <w:jc w:val="both"/>
      </w:pPr>
      <w:r>
        <w:t>3) участвовать в деятельности рабочих групп, в рассмотрении результатов работы рабочих групп, подготовке материалов к заседанию Координационного совета и проектов решений Координационного совета;</w:t>
      </w:r>
    </w:p>
    <w:p w:rsidR="002144A4" w:rsidRDefault="002144A4">
      <w:pPr>
        <w:pStyle w:val="ConsPlusNormal"/>
        <w:spacing w:before="200"/>
        <w:ind w:firstLine="540"/>
        <w:jc w:val="both"/>
      </w:pPr>
      <w:r>
        <w:t>4) выступать на заседаниях Координационного совета в рамках утвержденного регламента заседания, представлять по рассматриваемым вопросам документы и материалы.</w:t>
      </w:r>
    </w:p>
    <w:p w:rsidR="002144A4" w:rsidRDefault="002144A4">
      <w:pPr>
        <w:pStyle w:val="ConsPlusNormal"/>
        <w:spacing w:before="200"/>
        <w:ind w:firstLine="540"/>
        <w:jc w:val="both"/>
      </w:pPr>
      <w:r>
        <w:t>4.7. Заседание Координационного совета является правомочным, если на нем присутствует не менее двух третей от общего числа членов Координационного совета.</w:t>
      </w:r>
    </w:p>
    <w:p w:rsidR="002144A4" w:rsidRDefault="002144A4">
      <w:pPr>
        <w:pStyle w:val="ConsPlusNormal"/>
        <w:spacing w:before="200"/>
        <w:ind w:firstLine="540"/>
        <w:jc w:val="both"/>
      </w:pPr>
      <w:r>
        <w:t>4.8. Решения Координационного совета принимаются открытым голосованием большинством голосов присутствующих на заседании членов Координационного совета. При равенстве голосов считается принятым решение, за которое проголосовал председательствующий на заседании Координационного совета.</w:t>
      </w:r>
    </w:p>
    <w:p w:rsidR="002144A4" w:rsidRDefault="002144A4">
      <w:pPr>
        <w:pStyle w:val="ConsPlusNormal"/>
        <w:spacing w:before="200"/>
        <w:ind w:firstLine="540"/>
        <w:jc w:val="both"/>
      </w:pPr>
      <w:r>
        <w:t>4.9. Решения Координационного совета оформляются протоколом заседания Координационного совета, который подписывается председательствующим на заседании и секретарем Координационного совета.</w:t>
      </w:r>
    </w:p>
    <w:p w:rsidR="002144A4" w:rsidRDefault="002144A4">
      <w:pPr>
        <w:pStyle w:val="ConsPlusNormal"/>
        <w:spacing w:before="200"/>
        <w:ind w:firstLine="540"/>
        <w:jc w:val="both"/>
      </w:pPr>
      <w:r>
        <w:t>4.10. Заседания Координационного совета проводятся не реже двух раз в год.</w:t>
      </w:r>
    </w:p>
    <w:p w:rsidR="002144A4" w:rsidRDefault="002144A4">
      <w:pPr>
        <w:pStyle w:val="ConsPlusNormal"/>
        <w:jc w:val="both"/>
      </w:pPr>
    </w:p>
    <w:p w:rsidR="002144A4" w:rsidRDefault="002144A4">
      <w:pPr>
        <w:pStyle w:val="ConsPlusTitle"/>
        <w:jc w:val="center"/>
        <w:outlineLvl w:val="1"/>
      </w:pPr>
      <w:r>
        <w:t>5. Обеспечение деятельности Координационного совета</w:t>
      </w:r>
    </w:p>
    <w:p w:rsidR="002144A4" w:rsidRDefault="002144A4">
      <w:pPr>
        <w:pStyle w:val="ConsPlusNormal"/>
        <w:jc w:val="both"/>
      </w:pPr>
    </w:p>
    <w:p w:rsidR="002144A4" w:rsidRDefault="002144A4">
      <w:pPr>
        <w:pStyle w:val="ConsPlusNormal"/>
        <w:ind w:firstLine="540"/>
        <w:jc w:val="both"/>
      </w:pPr>
      <w:r>
        <w:t>5.1. Секретарь Координационного совета является членом Координационного совета и осуществляет следующие функции:</w:t>
      </w:r>
    </w:p>
    <w:p w:rsidR="002144A4" w:rsidRDefault="002144A4">
      <w:pPr>
        <w:pStyle w:val="ConsPlusNormal"/>
        <w:spacing w:before="200"/>
        <w:ind w:firstLine="540"/>
        <w:jc w:val="both"/>
      </w:pPr>
      <w:r>
        <w:t>1) сбор и анализ документов и материалов к заседаниям Координационного совета;</w:t>
      </w:r>
    </w:p>
    <w:p w:rsidR="002144A4" w:rsidRDefault="002144A4">
      <w:pPr>
        <w:pStyle w:val="ConsPlusNormal"/>
        <w:spacing w:before="200"/>
        <w:ind w:firstLine="540"/>
        <w:jc w:val="both"/>
      </w:pPr>
      <w:r>
        <w:t>2) разработку проектов планов работы Координационного совета;</w:t>
      </w:r>
    </w:p>
    <w:p w:rsidR="002144A4" w:rsidRDefault="002144A4">
      <w:pPr>
        <w:pStyle w:val="ConsPlusNormal"/>
        <w:spacing w:before="200"/>
        <w:ind w:firstLine="540"/>
        <w:jc w:val="both"/>
      </w:pPr>
      <w:r>
        <w:t>3) ведение протоколов заседаний Координационного совета, оформление и рассылку в течение 3 рабочих дней со дня заседания Координационного совета решений (выписок из протоколов заседаний) Координационного совета, а также других документов и материалов по поручению председателя Координационного совета;</w:t>
      </w:r>
    </w:p>
    <w:p w:rsidR="002144A4" w:rsidRDefault="002144A4">
      <w:pPr>
        <w:pStyle w:val="ConsPlusNormal"/>
        <w:spacing w:before="200"/>
        <w:ind w:firstLine="540"/>
        <w:jc w:val="both"/>
      </w:pPr>
      <w:r>
        <w:t>4) уведомление не менее чем за 3 рабочих дня до дня заседания по электронной почте членов Координационного совета о месте, дате, времени проведения заседаний, направление членам Координационного совета по электронной почте документов и материалов к заседаниям Координационного совета;</w:t>
      </w:r>
    </w:p>
    <w:p w:rsidR="002144A4" w:rsidRDefault="002144A4">
      <w:pPr>
        <w:pStyle w:val="ConsPlusNormal"/>
        <w:spacing w:before="200"/>
        <w:ind w:firstLine="540"/>
        <w:jc w:val="both"/>
      </w:pPr>
      <w:r>
        <w:t>5) прием письменных предложений, документов и материалов по вопросам компетенции Координационного совета от членов Координационного совета, экспертов и других заинтересованных лиц;</w:t>
      </w:r>
    </w:p>
    <w:p w:rsidR="002144A4" w:rsidRDefault="002144A4">
      <w:pPr>
        <w:pStyle w:val="ConsPlusNormal"/>
        <w:spacing w:before="200"/>
        <w:ind w:firstLine="540"/>
        <w:jc w:val="both"/>
      </w:pPr>
      <w:r>
        <w:t>6) исполнение поручений председателя Координационного совета по вопросам организации его деятельности.</w:t>
      </w:r>
    </w:p>
    <w:p w:rsidR="002144A4" w:rsidRDefault="002144A4">
      <w:pPr>
        <w:pStyle w:val="ConsPlusNormal"/>
        <w:spacing w:before="200"/>
        <w:ind w:firstLine="540"/>
        <w:jc w:val="both"/>
      </w:pPr>
      <w:r>
        <w:t>5.2. Организационно-техническое обеспечение деятельности Координационного совета осуществляет Управление инвестиций и планирования администрации города Ульяновска.</w:t>
      </w:r>
    </w:p>
    <w:p w:rsidR="002144A4" w:rsidRDefault="002144A4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18.07.2022 N 974)</w:t>
      </w:r>
    </w:p>
    <w:p w:rsidR="002144A4" w:rsidRDefault="002144A4">
      <w:pPr>
        <w:pStyle w:val="ConsPlusNormal"/>
        <w:spacing w:before="200"/>
        <w:ind w:firstLine="540"/>
        <w:jc w:val="both"/>
      </w:pPr>
      <w:r>
        <w:t>5.3. Для освещения деятельности Координационного совета на официальном сайте администрации города Ульяновска в информационно-телекоммуникационной сети Интернет создается страница, на которой размещается информация о работе Координационного совета и рабочих групп.</w:t>
      </w:r>
    </w:p>
    <w:p w:rsidR="002144A4" w:rsidRDefault="002144A4">
      <w:pPr>
        <w:pStyle w:val="ConsPlusNormal"/>
        <w:spacing w:before="200"/>
        <w:ind w:firstLine="540"/>
        <w:jc w:val="both"/>
      </w:pPr>
      <w:r>
        <w:t>5.4. Доведение до общественности информации о деятельности Координационного совета осуществляется на основании материалов, предоставляемых секретарем Координационного совета.</w:t>
      </w:r>
    </w:p>
    <w:p w:rsidR="002144A4" w:rsidRDefault="002144A4">
      <w:pPr>
        <w:pStyle w:val="ConsPlusNormal"/>
        <w:jc w:val="both"/>
      </w:pPr>
    </w:p>
    <w:p w:rsidR="002144A4" w:rsidRDefault="002144A4">
      <w:pPr>
        <w:pStyle w:val="ConsPlusNormal"/>
        <w:jc w:val="both"/>
      </w:pPr>
    </w:p>
    <w:p w:rsidR="002144A4" w:rsidRDefault="002144A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39D4" w:rsidRDefault="000A39D4"/>
    <w:sectPr w:rsidR="000A39D4" w:rsidSect="0092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44A4"/>
    <w:rsid w:val="000452A5"/>
    <w:rsid w:val="000A39D4"/>
    <w:rsid w:val="001F4399"/>
    <w:rsid w:val="002144A4"/>
    <w:rsid w:val="00257963"/>
    <w:rsid w:val="002D01F4"/>
    <w:rsid w:val="00552D3D"/>
    <w:rsid w:val="00663C4C"/>
    <w:rsid w:val="0087633E"/>
    <w:rsid w:val="008C631D"/>
    <w:rsid w:val="00980DC9"/>
    <w:rsid w:val="00B22979"/>
    <w:rsid w:val="00DA47A1"/>
    <w:rsid w:val="00F00CDE"/>
    <w:rsid w:val="00F07A89"/>
    <w:rsid w:val="00FB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4A4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144A4"/>
    <w:pPr>
      <w:widowControl w:val="0"/>
      <w:autoSpaceDE w:val="0"/>
      <w:autoSpaceDN w:val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144A4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75C71066E769E5373EF0127A65E79CBED49F8179C9D9B422133A2F4639B38DF382D1C23276D2588AA72F2d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975C71066E769E5373F10C31CA0073CFEE10F01ACEC7CD4F2B66FAAB3ACB7F8E3E785A792A693B8AAA732353E05F1DB1DD4BB44E5F026836A4A7F0d8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975C71066E769E5373F10C31CA0073CFEE10F01AC8C9CB4C2B66FAAB3ACB7F8E3E785A792A693B8AAF752653E05F1DB1DD4BB44E5F026836A4A7F0d8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F975C71066E769E5373F10C31CA0073CFEE10F01ACEC7CD4F2B66FAAB3ACB7F8E3E785A792A693B8AAA732353E05F1DB1DD4BB44E5F026836A4A7F0d8H" TargetMode="External"/><Relationship Id="rId10" Type="http://schemas.openxmlformats.org/officeDocument/2006/relationships/hyperlink" Target="consultantplus://offline/ref=AF975C71066E769E5373F10C31CA0073CFEE10F01ACEC7CD4F2B66FAAB3ACB7F8E3E785A792A693B8AAA732353E05F1DB1DD4BB44E5F026836A4A7F0d8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F975C71066E769E5373F10C31CA0073CFEE10F01AC8C9CB4C2B66FAAB3ACB7F8E3E785A792A693B8AAA732653E05F1DB1DD4BB44E5F026836A4A7F0d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1758</Words>
  <Characters>10026</Characters>
  <Application>Microsoft Office Word</Application>
  <DocSecurity>0</DocSecurity>
  <Lines>83</Lines>
  <Paragraphs>23</Paragraphs>
  <ScaleCrop>false</ScaleCrop>
  <Company/>
  <LinksUpToDate>false</LinksUpToDate>
  <CharactersWithSpaces>11761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2023-12-27T07:20:00Z</dcterms:created>
  <dcterms:modified xsi:type="dcterms:W3CDTF">2023-12-27T07:20:00Z</dcterms:modified>
</cp:coreProperties>
</file>