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32FA" w:rsidRDefault="005832FA">
      <w:pPr>
        <w:pStyle w:val="ConsPlusTitlePage"/>
      </w:pPr>
      <w:r>
        <w:t xml:space="preserve">Документ предоставлен </w:t>
      </w:r>
      <w:hyperlink r:id="rId4">
        <w:r>
          <w:rPr>
            <w:color w:val="0000FF"/>
          </w:rPr>
          <w:t>КонсультантПлюс</w:t>
        </w:r>
      </w:hyperlink>
      <w:r>
        <w:br/>
      </w:r>
    </w:p>
    <w:p w:rsidR="005832FA" w:rsidRDefault="005832FA">
      <w:pPr>
        <w:pStyle w:val="ConsPlusNormal"/>
        <w:jc w:val="both"/>
        <w:outlineLvl w:val="0"/>
      </w:pPr>
    </w:p>
    <w:p w:rsidR="005832FA" w:rsidRDefault="005832FA">
      <w:pPr>
        <w:pStyle w:val="ConsPlusTitle"/>
        <w:jc w:val="center"/>
        <w:outlineLvl w:val="0"/>
      </w:pPr>
      <w:r>
        <w:t>ПРАВИТЕЛЬСТВО УЛЬЯНОВСКОЙ ОБЛАСТИ</w:t>
      </w:r>
    </w:p>
    <w:p w:rsidR="005832FA" w:rsidRDefault="005832FA">
      <w:pPr>
        <w:pStyle w:val="ConsPlusTitle"/>
        <w:jc w:val="center"/>
      </w:pPr>
    </w:p>
    <w:p w:rsidR="005832FA" w:rsidRDefault="005832FA">
      <w:pPr>
        <w:pStyle w:val="ConsPlusTitle"/>
        <w:jc w:val="center"/>
      </w:pPr>
      <w:r>
        <w:t>ПОСТАНОВЛЕНИЕ</w:t>
      </w:r>
    </w:p>
    <w:p w:rsidR="005832FA" w:rsidRDefault="005832FA">
      <w:pPr>
        <w:pStyle w:val="ConsPlusTitle"/>
        <w:jc w:val="center"/>
      </w:pPr>
      <w:r>
        <w:t>от 5 августа 2013 г. N 350-П</w:t>
      </w:r>
    </w:p>
    <w:p w:rsidR="005832FA" w:rsidRDefault="005832FA">
      <w:pPr>
        <w:pStyle w:val="ConsPlusTitle"/>
        <w:jc w:val="center"/>
      </w:pPr>
    </w:p>
    <w:p w:rsidR="005832FA" w:rsidRDefault="005832FA">
      <w:pPr>
        <w:pStyle w:val="ConsPlusTitle"/>
        <w:jc w:val="center"/>
      </w:pPr>
      <w:r>
        <w:t>ОБ УТВЕРЖДЕНИИ ПРАВИЛ ПРОВЕДЕНИЯ КОНКУРСА</w:t>
      </w:r>
    </w:p>
    <w:p w:rsidR="005832FA" w:rsidRDefault="005832FA">
      <w:pPr>
        <w:pStyle w:val="ConsPlusTitle"/>
        <w:jc w:val="center"/>
      </w:pPr>
      <w:r>
        <w:t>НА ПРЕДОСТАВЛЕНИЕ ГОСУДАРСТВЕННЫХ ГАРАНТИЙ</w:t>
      </w:r>
    </w:p>
    <w:p w:rsidR="005832FA" w:rsidRDefault="005832FA">
      <w:pPr>
        <w:pStyle w:val="ConsPlusTitle"/>
        <w:jc w:val="center"/>
      </w:pPr>
      <w:r>
        <w:t>УЛЬЯНОВСКОЙ ОБЛАСТИ ПО ИНВЕСТИЦИОННЫМ ПРОЕКТАМ</w:t>
      </w:r>
    </w:p>
    <w:p w:rsidR="005832FA" w:rsidRDefault="005832F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832F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832FA" w:rsidRDefault="005832F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832FA" w:rsidRDefault="005832F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832FA" w:rsidRDefault="005832FA">
            <w:pPr>
              <w:pStyle w:val="ConsPlusNormal"/>
              <w:jc w:val="center"/>
            </w:pPr>
            <w:r>
              <w:rPr>
                <w:color w:val="392C69"/>
              </w:rPr>
              <w:t>Список изменяющих документов</w:t>
            </w:r>
          </w:p>
          <w:p w:rsidR="005832FA" w:rsidRDefault="005832FA">
            <w:pPr>
              <w:pStyle w:val="ConsPlusNormal"/>
              <w:jc w:val="center"/>
            </w:pPr>
            <w:r>
              <w:rPr>
                <w:color w:val="392C69"/>
              </w:rPr>
              <w:t>(в ред. постановлений Правительства Ульяновской области</w:t>
            </w:r>
          </w:p>
          <w:p w:rsidR="005832FA" w:rsidRDefault="005832FA">
            <w:pPr>
              <w:pStyle w:val="ConsPlusNormal"/>
              <w:jc w:val="center"/>
            </w:pPr>
            <w:r>
              <w:rPr>
                <w:color w:val="392C69"/>
              </w:rPr>
              <w:t xml:space="preserve">от 13.05.2014 </w:t>
            </w:r>
            <w:hyperlink r:id="rId5">
              <w:r>
                <w:rPr>
                  <w:color w:val="0000FF"/>
                </w:rPr>
                <w:t>N 169-П</w:t>
              </w:r>
            </w:hyperlink>
            <w:r>
              <w:rPr>
                <w:color w:val="392C69"/>
              </w:rPr>
              <w:t xml:space="preserve">, от 24.07.2014 </w:t>
            </w:r>
            <w:hyperlink r:id="rId6">
              <w:r>
                <w:rPr>
                  <w:color w:val="0000FF"/>
                </w:rPr>
                <w:t>N 319-П</w:t>
              </w:r>
            </w:hyperlink>
            <w:r>
              <w:rPr>
                <w:color w:val="392C69"/>
              </w:rPr>
              <w:t xml:space="preserve">, от 16.05.2016 </w:t>
            </w:r>
            <w:hyperlink r:id="rId7">
              <w:r>
                <w:rPr>
                  <w:color w:val="0000FF"/>
                </w:rPr>
                <w:t>N 220-П</w:t>
              </w:r>
            </w:hyperlink>
            <w:r>
              <w:rPr>
                <w:color w:val="392C69"/>
              </w:rPr>
              <w:t>,</w:t>
            </w:r>
          </w:p>
          <w:p w:rsidR="005832FA" w:rsidRDefault="005832FA">
            <w:pPr>
              <w:pStyle w:val="ConsPlusNormal"/>
              <w:jc w:val="center"/>
            </w:pPr>
            <w:r>
              <w:rPr>
                <w:color w:val="392C69"/>
              </w:rPr>
              <w:t xml:space="preserve">от 05.10.2016 </w:t>
            </w:r>
            <w:hyperlink r:id="rId8">
              <w:r>
                <w:rPr>
                  <w:color w:val="0000FF"/>
                </w:rPr>
                <w:t>N 465-П</w:t>
              </w:r>
            </w:hyperlink>
            <w:r>
              <w:rPr>
                <w:color w:val="392C69"/>
              </w:rPr>
              <w:t xml:space="preserve">, от 19.03.2019 </w:t>
            </w:r>
            <w:hyperlink r:id="rId9">
              <w:r>
                <w:rPr>
                  <w:color w:val="0000FF"/>
                </w:rPr>
                <w:t>N 108-П</w:t>
              </w:r>
            </w:hyperlink>
            <w:r>
              <w:rPr>
                <w:color w:val="392C69"/>
              </w:rPr>
              <w:t xml:space="preserve">, от 16.12.2020 </w:t>
            </w:r>
            <w:hyperlink r:id="rId10">
              <w:r>
                <w:rPr>
                  <w:color w:val="0000FF"/>
                </w:rPr>
                <w:t>N 757-П</w:t>
              </w:r>
            </w:hyperlink>
            <w:r>
              <w:rPr>
                <w:color w:val="392C69"/>
              </w:rPr>
              <w:t>,</w:t>
            </w:r>
          </w:p>
          <w:p w:rsidR="005832FA" w:rsidRDefault="005832FA">
            <w:pPr>
              <w:pStyle w:val="ConsPlusNormal"/>
              <w:jc w:val="center"/>
            </w:pPr>
            <w:r>
              <w:rPr>
                <w:color w:val="392C69"/>
              </w:rPr>
              <w:t xml:space="preserve">от 23.11.2021 </w:t>
            </w:r>
            <w:hyperlink r:id="rId11">
              <w:r>
                <w:rPr>
                  <w:color w:val="0000FF"/>
                </w:rPr>
                <w:t>N 596-П</w:t>
              </w:r>
            </w:hyperlink>
            <w:r>
              <w:rPr>
                <w:color w:val="392C69"/>
              </w:rPr>
              <w:t xml:space="preserve">, от 10.06.2022 </w:t>
            </w:r>
            <w:hyperlink r:id="rId12">
              <w:r>
                <w:rPr>
                  <w:color w:val="0000FF"/>
                </w:rPr>
                <w:t>N 318-П</w:t>
              </w:r>
            </w:hyperlink>
            <w:r>
              <w:rPr>
                <w:color w:val="392C69"/>
              </w:rPr>
              <w:t xml:space="preserve">, от 25.12.2025 </w:t>
            </w:r>
            <w:hyperlink r:id="rId13">
              <w:r>
                <w:rPr>
                  <w:color w:val="0000FF"/>
                </w:rPr>
                <w:t>N 782-П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832FA" w:rsidRDefault="005832FA">
            <w:pPr>
              <w:pStyle w:val="ConsPlusNormal"/>
            </w:pPr>
          </w:p>
        </w:tc>
      </w:tr>
    </w:tbl>
    <w:p w:rsidR="005832FA" w:rsidRDefault="005832FA">
      <w:pPr>
        <w:pStyle w:val="ConsPlusNormal"/>
        <w:jc w:val="both"/>
      </w:pPr>
    </w:p>
    <w:p w:rsidR="005832FA" w:rsidRDefault="005832FA">
      <w:pPr>
        <w:pStyle w:val="ConsPlusNormal"/>
        <w:ind w:firstLine="540"/>
        <w:jc w:val="both"/>
      </w:pPr>
      <w:r>
        <w:t xml:space="preserve">В целях обеспечения реализации </w:t>
      </w:r>
      <w:hyperlink r:id="rId14">
        <w:r>
          <w:rPr>
            <w:color w:val="0000FF"/>
          </w:rPr>
          <w:t>Закона</w:t>
        </w:r>
      </w:hyperlink>
      <w:r>
        <w:t xml:space="preserve"> Ульяновской области от 15.03.2005 N 019-ЗО "О развитии инвестиционной деятельности на территории Ульяновской области" Правительство Ульяновской области постановляет:</w:t>
      </w:r>
    </w:p>
    <w:p w:rsidR="005832FA" w:rsidRDefault="005832FA">
      <w:pPr>
        <w:pStyle w:val="ConsPlusNormal"/>
        <w:jc w:val="both"/>
      </w:pPr>
      <w:r>
        <w:t xml:space="preserve">(в ред. </w:t>
      </w:r>
      <w:hyperlink r:id="rId15">
        <w:r>
          <w:rPr>
            <w:color w:val="0000FF"/>
          </w:rPr>
          <w:t>постановления</w:t>
        </w:r>
      </w:hyperlink>
      <w:r>
        <w:t xml:space="preserve"> Правительства Ульяновской области от 23.11.2021 N 596-П)</w:t>
      </w:r>
    </w:p>
    <w:p w:rsidR="005832FA" w:rsidRDefault="005832FA">
      <w:pPr>
        <w:pStyle w:val="ConsPlusNormal"/>
        <w:spacing w:before="220"/>
        <w:ind w:firstLine="540"/>
        <w:jc w:val="both"/>
      </w:pPr>
      <w:r>
        <w:t xml:space="preserve">1. Утвердить прилагаемые </w:t>
      </w:r>
      <w:hyperlink w:anchor="P35">
        <w:r>
          <w:rPr>
            <w:color w:val="0000FF"/>
          </w:rPr>
          <w:t>Правила</w:t>
        </w:r>
      </w:hyperlink>
      <w:r>
        <w:t xml:space="preserve"> проведения конкурса на предоставление государственных гарантий Ульяновской области по инвестиционным проектам.</w:t>
      </w:r>
    </w:p>
    <w:p w:rsidR="005832FA" w:rsidRDefault="005832FA">
      <w:pPr>
        <w:pStyle w:val="ConsPlusNormal"/>
        <w:jc w:val="both"/>
      </w:pPr>
      <w:r>
        <w:t xml:space="preserve">(в ред. постановлений Правительства Ульяновской области от 23.11.2021 </w:t>
      </w:r>
      <w:hyperlink r:id="rId16">
        <w:r>
          <w:rPr>
            <w:color w:val="0000FF"/>
          </w:rPr>
          <w:t>N 596-П</w:t>
        </w:r>
      </w:hyperlink>
      <w:r>
        <w:t xml:space="preserve">, от 25.12.2025 </w:t>
      </w:r>
      <w:hyperlink r:id="rId17">
        <w:r>
          <w:rPr>
            <w:color w:val="0000FF"/>
          </w:rPr>
          <w:t>N 782-П</w:t>
        </w:r>
      </w:hyperlink>
      <w:r>
        <w:t>)</w:t>
      </w:r>
    </w:p>
    <w:p w:rsidR="005832FA" w:rsidRDefault="005832FA">
      <w:pPr>
        <w:pStyle w:val="ConsPlusNormal"/>
        <w:spacing w:before="220"/>
        <w:ind w:firstLine="540"/>
        <w:jc w:val="both"/>
      </w:pPr>
      <w:r>
        <w:t>2. Настоящее постановление вступает в силу на следующий день после дня его официального опубликования.</w:t>
      </w:r>
    </w:p>
    <w:p w:rsidR="005832FA" w:rsidRDefault="005832FA">
      <w:pPr>
        <w:pStyle w:val="ConsPlusNormal"/>
        <w:jc w:val="both"/>
      </w:pPr>
    </w:p>
    <w:p w:rsidR="005832FA" w:rsidRDefault="005832FA">
      <w:pPr>
        <w:pStyle w:val="ConsPlusNormal"/>
        <w:jc w:val="right"/>
      </w:pPr>
      <w:r>
        <w:t>Губернатор - Председатель</w:t>
      </w:r>
    </w:p>
    <w:p w:rsidR="005832FA" w:rsidRDefault="005832FA">
      <w:pPr>
        <w:pStyle w:val="ConsPlusNormal"/>
        <w:jc w:val="right"/>
      </w:pPr>
      <w:r>
        <w:t>Правительства</w:t>
      </w:r>
    </w:p>
    <w:p w:rsidR="005832FA" w:rsidRDefault="005832FA">
      <w:pPr>
        <w:pStyle w:val="ConsPlusNormal"/>
        <w:jc w:val="right"/>
      </w:pPr>
      <w:r>
        <w:t>Ульяновской области</w:t>
      </w:r>
    </w:p>
    <w:p w:rsidR="005832FA" w:rsidRDefault="005832FA">
      <w:pPr>
        <w:pStyle w:val="ConsPlusNormal"/>
        <w:jc w:val="right"/>
      </w:pPr>
      <w:r>
        <w:t>С.И.МОРОЗОВ</w:t>
      </w:r>
    </w:p>
    <w:p w:rsidR="005832FA" w:rsidRDefault="005832FA">
      <w:pPr>
        <w:pStyle w:val="ConsPlusNormal"/>
        <w:jc w:val="both"/>
      </w:pPr>
    </w:p>
    <w:p w:rsidR="005832FA" w:rsidRDefault="005832FA">
      <w:pPr>
        <w:pStyle w:val="ConsPlusNormal"/>
        <w:jc w:val="both"/>
      </w:pPr>
    </w:p>
    <w:p w:rsidR="005832FA" w:rsidRDefault="005832FA">
      <w:pPr>
        <w:pStyle w:val="ConsPlusNormal"/>
        <w:jc w:val="both"/>
      </w:pPr>
    </w:p>
    <w:p w:rsidR="005832FA" w:rsidRDefault="005832FA">
      <w:pPr>
        <w:pStyle w:val="ConsPlusNormal"/>
        <w:jc w:val="both"/>
      </w:pPr>
    </w:p>
    <w:p w:rsidR="005832FA" w:rsidRDefault="005832FA">
      <w:pPr>
        <w:pStyle w:val="ConsPlusNormal"/>
        <w:jc w:val="both"/>
      </w:pPr>
    </w:p>
    <w:p w:rsidR="005832FA" w:rsidRDefault="005832FA">
      <w:pPr>
        <w:pStyle w:val="ConsPlusNormal"/>
        <w:jc w:val="right"/>
        <w:outlineLvl w:val="0"/>
      </w:pPr>
      <w:r>
        <w:t>Утверждены</w:t>
      </w:r>
    </w:p>
    <w:p w:rsidR="005832FA" w:rsidRDefault="005832FA">
      <w:pPr>
        <w:pStyle w:val="ConsPlusNormal"/>
        <w:jc w:val="right"/>
      </w:pPr>
      <w:r>
        <w:t>постановлением</w:t>
      </w:r>
    </w:p>
    <w:p w:rsidR="005832FA" w:rsidRDefault="005832FA">
      <w:pPr>
        <w:pStyle w:val="ConsPlusNormal"/>
        <w:jc w:val="right"/>
      </w:pPr>
      <w:r>
        <w:t>Правительства Ульяновской области</w:t>
      </w:r>
    </w:p>
    <w:p w:rsidR="005832FA" w:rsidRDefault="005832FA">
      <w:pPr>
        <w:pStyle w:val="ConsPlusNormal"/>
        <w:jc w:val="right"/>
      </w:pPr>
      <w:r>
        <w:t>от 5 августа 2013 г. N 350-П</w:t>
      </w:r>
    </w:p>
    <w:p w:rsidR="005832FA" w:rsidRDefault="005832FA">
      <w:pPr>
        <w:pStyle w:val="ConsPlusNormal"/>
        <w:jc w:val="both"/>
      </w:pPr>
    </w:p>
    <w:p w:rsidR="005832FA" w:rsidRDefault="005832FA">
      <w:pPr>
        <w:pStyle w:val="ConsPlusTitle"/>
        <w:jc w:val="center"/>
      </w:pPr>
      <w:bookmarkStart w:id="0" w:name="P35"/>
      <w:bookmarkEnd w:id="0"/>
      <w:r>
        <w:t>ПРАВИЛА</w:t>
      </w:r>
    </w:p>
    <w:p w:rsidR="005832FA" w:rsidRDefault="005832FA">
      <w:pPr>
        <w:pStyle w:val="ConsPlusTitle"/>
        <w:jc w:val="center"/>
      </w:pPr>
      <w:r>
        <w:t>ПРОВЕДЕНИЯ КОНКУРСА НА ПРЕДОСТАВЛЕНИЕ ГОСУДАРСТВЕННЫХ</w:t>
      </w:r>
    </w:p>
    <w:p w:rsidR="005832FA" w:rsidRDefault="005832FA">
      <w:pPr>
        <w:pStyle w:val="ConsPlusTitle"/>
        <w:jc w:val="center"/>
      </w:pPr>
      <w:r>
        <w:t>ГАРАНТИЙ УЛЬЯНОВСКОЙ ОБЛАСТИ ПО ИНВЕСТИЦИОННЫМ ПРОЕКТАМ</w:t>
      </w:r>
    </w:p>
    <w:p w:rsidR="005832FA" w:rsidRDefault="005832F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832F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832FA" w:rsidRDefault="005832F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832FA" w:rsidRDefault="005832F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832FA" w:rsidRDefault="005832FA">
            <w:pPr>
              <w:pStyle w:val="ConsPlusNormal"/>
              <w:jc w:val="center"/>
            </w:pPr>
            <w:r>
              <w:rPr>
                <w:color w:val="392C69"/>
              </w:rPr>
              <w:t>Список изменяющих документов</w:t>
            </w:r>
          </w:p>
          <w:p w:rsidR="005832FA" w:rsidRDefault="005832FA">
            <w:pPr>
              <w:pStyle w:val="ConsPlusNormal"/>
              <w:jc w:val="center"/>
            </w:pPr>
            <w:r>
              <w:rPr>
                <w:color w:val="392C69"/>
              </w:rPr>
              <w:t>(в ред. постановлений Правительства Ульяновской области</w:t>
            </w:r>
          </w:p>
          <w:p w:rsidR="005832FA" w:rsidRDefault="005832FA">
            <w:pPr>
              <w:pStyle w:val="ConsPlusNormal"/>
              <w:jc w:val="center"/>
            </w:pPr>
            <w:r>
              <w:rPr>
                <w:color w:val="392C69"/>
              </w:rPr>
              <w:t xml:space="preserve">от 13.05.2014 </w:t>
            </w:r>
            <w:hyperlink r:id="rId18">
              <w:r>
                <w:rPr>
                  <w:color w:val="0000FF"/>
                </w:rPr>
                <w:t>N 169-П</w:t>
              </w:r>
            </w:hyperlink>
            <w:r>
              <w:rPr>
                <w:color w:val="392C69"/>
              </w:rPr>
              <w:t xml:space="preserve">, от 24.07.2014 </w:t>
            </w:r>
            <w:hyperlink r:id="rId19">
              <w:r>
                <w:rPr>
                  <w:color w:val="0000FF"/>
                </w:rPr>
                <w:t>N 319-П</w:t>
              </w:r>
            </w:hyperlink>
            <w:r>
              <w:rPr>
                <w:color w:val="392C69"/>
              </w:rPr>
              <w:t xml:space="preserve">, от 16.05.2016 </w:t>
            </w:r>
            <w:hyperlink r:id="rId20">
              <w:r>
                <w:rPr>
                  <w:color w:val="0000FF"/>
                </w:rPr>
                <w:t>N 220-П</w:t>
              </w:r>
            </w:hyperlink>
            <w:r>
              <w:rPr>
                <w:color w:val="392C69"/>
              </w:rPr>
              <w:t>,</w:t>
            </w:r>
          </w:p>
          <w:p w:rsidR="005832FA" w:rsidRDefault="005832FA">
            <w:pPr>
              <w:pStyle w:val="ConsPlusNormal"/>
              <w:jc w:val="center"/>
            </w:pPr>
            <w:r>
              <w:rPr>
                <w:color w:val="392C69"/>
              </w:rPr>
              <w:t xml:space="preserve">от 05.10.2016 </w:t>
            </w:r>
            <w:hyperlink r:id="rId21">
              <w:r>
                <w:rPr>
                  <w:color w:val="0000FF"/>
                </w:rPr>
                <w:t>N 465-П</w:t>
              </w:r>
            </w:hyperlink>
            <w:r>
              <w:rPr>
                <w:color w:val="392C69"/>
              </w:rPr>
              <w:t xml:space="preserve">, от 19.03.2019 </w:t>
            </w:r>
            <w:hyperlink r:id="rId22">
              <w:r>
                <w:rPr>
                  <w:color w:val="0000FF"/>
                </w:rPr>
                <w:t>N 108-П</w:t>
              </w:r>
            </w:hyperlink>
            <w:r>
              <w:rPr>
                <w:color w:val="392C69"/>
              </w:rPr>
              <w:t xml:space="preserve">, от 16.12.2020 </w:t>
            </w:r>
            <w:hyperlink r:id="rId23">
              <w:r>
                <w:rPr>
                  <w:color w:val="0000FF"/>
                </w:rPr>
                <w:t>N 757-П</w:t>
              </w:r>
            </w:hyperlink>
            <w:r>
              <w:rPr>
                <w:color w:val="392C69"/>
              </w:rPr>
              <w:t>,</w:t>
            </w:r>
          </w:p>
          <w:p w:rsidR="005832FA" w:rsidRDefault="005832FA">
            <w:pPr>
              <w:pStyle w:val="ConsPlusNormal"/>
              <w:jc w:val="center"/>
            </w:pPr>
            <w:r>
              <w:rPr>
                <w:color w:val="392C69"/>
              </w:rPr>
              <w:lastRenderedPageBreak/>
              <w:t xml:space="preserve">от 23.11.2021 </w:t>
            </w:r>
            <w:hyperlink r:id="rId24">
              <w:r>
                <w:rPr>
                  <w:color w:val="0000FF"/>
                </w:rPr>
                <w:t>N 596-П</w:t>
              </w:r>
            </w:hyperlink>
            <w:r>
              <w:rPr>
                <w:color w:val="392C69"/>
              </w:rPr>
              <w:t xml:space="preserve">, от 10.06.2022 </w:t>
            </w:r>
            <w:hyperlink r:id="rId25">
              <w:r>
                <w:rPr>
                  <w:color w:val="0000FF"/>
                </w:rPr>
                <w:t>N 318-П</w:t>
              </w:r>
            </w:hyperlink>
            <w:r>
              <w:rPr>
                <w:color w:val="392C69"/>
              </w:rPr>
              <w:t xml:space="preserve">, от 25.12.2025 </w:t>
            </w:r>
            <w:hyperlink r:id="rId26">
              <w:r>
                <w:rPr>
                  <w:color w:val="0000FF"/>
                </w:rPr>
                <w:t>N 782-П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832FA" w:rsidRDefault="005832FA">
            <w:pPr>
              <w:pStyle w:val="ConsPlusNormal"/>
            </w:pPr>
          </w:p>
        </w:tc>
      </w:tr>
    </w:tbl>
    <w:p w:rsidR="005832FA" w:rsidRDefault="005832FA">
      <w:pPr>
        <w:pStyle w:val="ConsPlusNormal"/>
        <w:jc w:val="both"/>
      </w:pPr>
    </w:p>
    <w:p w:rsidR="005832FA" w:rsidRDefault="005832FA">
      <w:pPr>
        <w:pStyle w:val="ConsPlusTitle"/>
        <w:jc w:val="center"/>
        <w:outlineLvl w:val="1"/>
      </w:pPr>
      <w:r>
        <w:t>1. Общие положения</w:t>
      </w:r>
    </w:p>
    <w:p w:rsidR="005832FA" w:rsidRDefault="005832FA">
      <w:pPr>
        <w:pStyle w:val="ConsPlusNormal"/>
        <w:jc w:val="center"/>
      </w:pPr>
    </w:p>
    <w:p w:rsidR="005832FA" w:rsidRDefault="005832FA">
      <w:pPr>
        <w:pStyle w:val="ConsPlusNormal"/>
        <w:jc w:val="center"/>
      </w:pPr>
      <w:r>
        <w:t xml:space="preserve">(в ред. </w:t>
      </w:r>
      <w:hyperlink r:id="rId27">
        <w:r>
          <w:rPr>
            <w:color w:val="0000FF"/>
          </w:rPr>
          <w:t>постановления</w:t>
        </w:r>
      </w:hyperlink>
      <w:r>
        <w:t xml:space="preserve"> Правительства Ульяновской области</w:t>
      </w:r>
    </w:p>
    <w:p w:rsidR="005832FA" w:rsidRDefault="005832FA">
      <w:pPr>
        <w:pStyle w:val="ConsPlusNormal"/>
        <w:jc w:val="center"/>
      </w:pPr>
      <w:r>
        <w:t>от 23.11.2021 N 596-П)</w:t>
      </w:r>
    </w:p>
    <w:p w:rsidR="005832FA" w:rsidRDefault="005832FA">
      <w:pPr>
        <w:pStyle w:val="ConsPlusNormal"/>
        <w:jc w:val="both"/>
      </w:pPr>
    </w:p>
    <w:p w:rsidR="005832FA" w:rsidRDefault="005832FA">
      <w:pPr>
        <w:pStyle w:val="ConsPlusNormal"/>
        <w:ind w:firstLine="540"/>
        <w:jc w:val="both"/>
      </w:pPr>
      <w:r>
        <w:t>1.1. Настоящие Правила устанавливают порядок проведения конкурса на предоставление государственных гарантий Ульяновской области по инвестиционным проектам (далее - конкурс).</w:t>
      </w:r>
    </w:p>
    <w:p w:rsidR="005832FA" w:rsidRDefault="005832FA">
      <w:pPr>
        <w:pStyle w:val="ConsPlusNormal"/>
        <w:jc w:val="both"/>
      </w:pPr>
      <w:r>
        <w:t xml:space="preserve">(в ред. </w:t>
      </w:r>
      <w:hyperlink r:id="rId28">
        <w:r>
          <w:rPr>
            <w:color w:val="0000FF"/>
          </w:rPr>
          <w:t>постановления</w:t>
        </w:r>
      </w:hyperlink>
      <w:r>
        <w:t xml:space="preserve"> Правительства Ульяновской области от 25.12.2025 N 782-П)</w:t>
      </w:r>
    </w:p>
    <w:p w:rsidR="005832FA" w:rsidRDefault="005832FA">
      <w:pPr>
        <w:pStyle w:val="ConsPlusNormal"/>
        <w:spacing w:before="220"/>
        <w:ind w:firstLine="540"/>
        <w:jc w:val="both"/>
      </w:pPr>
      <w:r>
        <w:t>1.2. Организатором конкурса является исполнительный орган Ульяновской области, осуществляющий на территории Ульяновской области государственное управление в сфере развития инвестиционной деятельности (далее - уполномоченный орган).</w:t>
      </w:r>
    </w:p>
    <w:p w:rsidR="005832FA" w:rsidRDefault="005832FA">
      <w:pPr>
        <w:pStyle w:val="ConsPlusNormal"/>
        <w:jc w:val="both"/>
      </w:pPr>
      <w:r>
        <w:t xml:space="preserve">(в ред. </w:t>
      </w:r>
      <w:hyperlink r:id="rId29">
        <w:r>
          <w:rPr>
            <w:color w:val="0000FF"/>
          </w:rPr>
          <w:t>постановления</w:t>
        </w:r>
      </w:hyperlink>
      <w:r>
        <w:t xml:space="preserve"> Правительства Ульяновской области от 10.06.2022 N 318-П)</w:t>
      </w:r>
    </w:p>
    <w:p w:rsidR="005832FA" w:rsidRDefault="005832FA">
      <w:pPr>
        <w:pStyle w:val="ConsPlusNormal"/>
        <w:spacing w:before="220"/>
        <w:ind w:firstLine="540"/>
        <w:jc w:val="both"/>
      </w:pPr>
      <w:r>
        <w:t>1.3. В целях проведения конкурса и определения его результатов Правительство Ульяновской области создает комиссию по проведению конкурса на предоставление государственных гарантий Ульяновской области по инвестиционным проектам (далее - Конкурсная комиссия).</w:t>
      </w:r>
    </w:p>
    <w:p w:rsidR="005832FA" w:rsidRDefault="005832FA">
      <w:pPr>
        <w:pStyle w:val="ConsPlusNormal"/>
        <w:spacing w:before="220"/>
        <w:ind w:firstLine="540"/>
        <w:jc w:val="both"/>
      </w:pPr>
      <w:r>
        <w:t>В состав Конкурсной комиссии входят председатель, заместитель председателя и иные члены Конкурсной комиссии. Состав Конкурсной комиссии утверждается распоряжением Правительства Ульяновской области.</w:t>
      </w:r>
    </w:p>
    <w:p w:rsidR="005832FA" w:rsidRDefault="005832FA">
      <w:pPr>
        <w:pStyle w:val="ConsPlusNormal"/>
        <w:spacing w:before="220"/>
        <w:ind w:firstLine="540"/>
        <w:jc w:val="both"/>
      </w:pPr>
      <w:r>
        <w:t>Председатель Конкурсной комиссии осуществляет общее руководство деятельностью Конкурсной комиссии, в том числе определяет дату, место, время проведения и повестку дня заседаний Конкурсной комиссии и председательствует на заседаниях Конкурсной комиссии.</w:t>
      </w:r>
    </w:p>
    <w:p w:rsidR="005832FA" w:rsidRDefault="005832FA">
      <w:pPr>
        <w:pStyle w:val="ConsPlusNormal"/>
        <w:spacing w:before="220"/>
        <w:ind w:firstLine="540"/>
        <w:jc w:val="both"/>
      </w:pPr>
      <w:r>
        <w:t>Заместитель председателя Конкурсной комиссии осуществляет функции председателя Конкурсной комиссии в случае его временного отсутствия.</w:t>
      </w:r>
    </w:p>
    <w:p w:rsidR="005832FA" w:rsidRDefault="005832FA">
      <w:pPr>
        <w:pStyle w:val="ConsPlusNormal"/>
        <w:spacing w:before="220"/>
        <w:ind w:firstLine="540"/>
        <w:jc w:val="both"/>
      </w:pPr>
      <w:r>
        <w:t>Члены конкурсной комиссии участвуют в заседаниях Конкурсной комиссии с правом решающего голоса, исполняют поручения председателя Конкурсной комиссии, при этом вправе высказывать особое мнение по всем рассматриваемым ею вопросам, которое подлежит занесению в протокол заседания Конкурсной комиссии.</w:t>
      </w:r>
    </w:p>
    <w:p w:rsidR="005832FA" w:rsidRDefault="005832FA">
      <w:pPr>
        <w:pStyle w:val="ConsPlusNormal"/>
        <w:spacing w:before="220"/>
        <w:ind w:firstLine="540"/>
        <w:jc w:val="both"/>
      </w:pPr>
      <w:r>
        <w:t>Заседание Конкурсной комиссии считается правомочным, если на нем присутствует не менее двух третей от установленного числа ее членов. Решения Конкурсной комиссии принимаются открытым голосованием простым большинством голосов ее членов, присутствующих на заседании. В случае равенства числа голосов решающим является голос председательствующего на заседании Конкурсной комиссии.</w:t>
      </w:r>
    </w:p>
    <w:p w:rsidR="005832FA" w:rsidRDefault="005832FA">
      <w:pPr>
        <w:pStyle w:val="ConsPlusNormal"/>
        <w:spacing w:before="220"/>
        <w:ind w:firstLine="540"/>
        <w:jc w:val="both"/>
      </w:pPr>
      <w:r>
        <w:t>Организационно-техническое обеспечение деятельности Конкурсной комиссии осуществляет уполномоченный орган. Полномочия секретаря Конкурсной комиссии осуществляет работник уполномоченного органа, который обеспечивает организацию деятельности Конкурсной комиссии и ведение протокола заседания Конкурсной комиссии.</w:t>
      </w:r>
    </w:p>
    <w:p w:rsidR="005832FA" w:rsidRDefault="005832FA">
      <w:pPr>
        <w:pStyle w:val="ConsPlusNormal"/>
        <w:jc w:val="both"/>
      </w:pPr>
    </w:p>
    <w:p w:rsidR="005832FA" w:rsidRDefault="005832FA">
      <w:pPr>
        <w:pStyle w:val="ConsPlusTitle"/>
        <w:jc w:val="center"/>
        <w:outlineLvl w:val="1"/>
      </w:pPr>
      <w:r>
        <w:t>2. Решение о проведении конкурса. Конкурсная документация</w:t>
      </w:r>
    </w:p>
    <w:p w:rsidR="005832FA" w:rsidRDefault="005832FA">
      <w:pPr>
        <w:pStyle w:val="ConsPlusNormal"/>
        <w:jc w:val="both"/>
      </w:pPr>
    </w:p>
    <w:p w:rsidR="005832FA" w:rsidRDefault="005832FA">
      <w:pPr>
        <w:pStyle w:val="ConsPlusNormal"/>
        <w:ind w:firstLine="540"/>
        <w:jc w:val="both"/>
      </w:pPr>
      <w:r>
        <w:t>2.1. Решение о проведении конкурса принимается Правительством Ульяновской области.</w:t>
      </w:r>
    </w:p>
    <w:p w:rsidR="005832FA" w:rsidRDefault="005832FA">
      <w:pPr>
        <w:pStyle w:val="ConsPlusNormal"/>
        <w:spacing w:before="220"/>
        <w:ind w:firstLine="540"/>
        <w:jc w:val="both"/>
      </w:pPr>
      <w:r>
        <w:t>Решением о проведении конкурса устанавливаются:</w:t>
      </w:r>
    </w:p>
    <w:p w:rsidR="005832FA" w:rsidRDefault="005832FA">
      <w:pPr>
        <w:pStyle w:val="ConsPlusNormal"/>
        <w:spacing w:before="220"/>
        <w:ind w:firstLine="540"/>
        <w:jc w:val="both"/>
      </w:pPr>
      <w:r>
        <w:t>1) условия предоставления государственных гарантий Ульяновской области;</w:t>
      </w:r>
    </w:p>
    <w:p w:rsidR="005832FA" w:rsidRDefault="005832FA">
      <w:pPr>
        <w:pStyle w:val="ConsPlusNormal"/>
        <w:spacing w:before="220"/>
        <w:ind w:firstLine="540"/>
        <w:jc w:val="both"/>
      </w:pPr>
      <w:r>
        <w:lastRenderedPageBreak/>
        <w:t>2) критерии оценки заявок на участие в конкурсе;</w:t>
      </w:r>
    </w:p>
    <w:p w:rsidR="005832FA" w:rsidRDefault="005832FA">
      <w:pPr>
        <w:pStyle w:val="ConsPlusNormal"/>
        <w:jc w:val="both"/>
      </w:pPr>
      <w:r>
        <w:t xml:space="preserve">(в ред. </w:t>
      </w:r>
      <w:hyperlink r:id="rId30">
        <w:r>
          <w:rPr>
            <w:color w:val="0000FF"/>
          </w:rPr>
          <w:t>постановления</w:t>
        </w:r>
      </w:hyperlink>
      <w:r>
        <w:t xml:space="preserve"> Правительства Ульяновской области от 23.11.2021 N 596-П)</w:t>
      </w:r>
    </w:p>
    <w:p w:rsidR="005832FA" w:rsidRDefault="005832FA">
      <w:pPr>
        <w:pStyle w:val="ConsPlusNormal"/>
        <w:spacing w:before="220"/>
        <w:ind w:firstLine="540"/>
        <w:jc w:val="both"/>
      </w:pPr>
      <w:r>
        <w:t xml:space="preserve">3) требования, предъявляемые к участникам конкурса, установленные </w:t>
      </w:r>
      <w:hyperlink r:id="rId31">
        <w:r>
          <w:rPr>
            <w:color w:val="0000FF"/>
          </w:rPr>
          <w:t>частью 3 статьи 11(1)</w:t>
        </w:r>
      </w:hyperlink>
      <w:r>
        <w:t xml:space="preserve"> Закона Ульяновской области от 15.03.2005 N 019-ЗО "О развитии инвестиционной деятельности на территории Ульяновской области" (далее - требования, предъявляемые к участникам конкурса).</w:t>
      </w:r>
    </w:p>
    <w:p w:rsidR="005832FA" w:rsidRDefault="005832FA">
      <w:pPr>
        <w:pStyle w:val="ConsPlusNormal"/>
        <w:jc w:val="both"/>
      </w:pPr>
      <w:r>
        <w:t xml:space="preserve">(пп. 3 в ред. </w:t>
      </w:r>
      <w:hyperlink r:id="rId32">
        <w:r>
          <w:rPr>
            <w:color w:val="0000FF"/>
          </w:rPr>
          <w:t>постановления</w:t>
        </w:r>
      </w:hyperlink>
      <w:r>
        <w:t xml:space="preserve"> Правительства Ульяновской области от 25.12.2025 N 782-П)</w:t>
      </w:r>
    </w:p>
    <w:p w:rsidR="005832FA" w:rsidRDefault="005832FA">
      <w:pPr>
        <w:pStyle w:val="ConsPlusNormal"/>
        <w:spacing w:before="220"/>
        <w:ind w:firstLine="540"/>
        <w:jc w:val="both"/>
      </w:pPr>
      <w:r>
        <w:t>Решением о проведении конкурса утверждается конкурсная документация, а также определяется порядок внесения изменений в конкурсную документацию.</w:t>
      </w:r>
    </w:p>
    <w:p w:rsidR="005832FA" w:rsidRDefault="005832FA">
      <w:pPr>
        <w:pStyle w:val="ConsPlusNormal"/>
        <w:spacing w:before="220"/>
        <w:ind w:firstLine="540"/>
        <w:jc w:val="both"/>
      </w:pPr>
      <w:r>
        <w:t>2.2. Конкурсная документация должна содержать:</w:t>
      </w:r>
    </w:p>
    <w:p w:rsidR="005832FA" w:rsidRDefault="005832FA">
      <w:pPr>
        <w:pStyle w:val="ConsPlusNormal"/>
        <w:spacing w:before="220"/>
        <w:ind w:firstLine="540"/>
        <w:jc w:val="both"/>
      </w:pPr>
      <w:r>
        <w:t>1) условия предоставления государственных гарантий Ульяновской области;</w:t>
      </w:r>
    </w:p>
    <w:p w:rsidR="005832FA" w:rsidRDefault="005832FA">
      <w:pPr>
        <w:pStyle w:val="ConsPlusNormal"/>
        <w:spacing w:before="220"/>
        <w:ind w:firstLine="540"/>
        <w:jc w:val="both"/>
      </w:pPr>
      <w:r>
        <w:t>2) критерии оценки заявок на участие в конкурсе;</w:t>
      </w:r>
    </w:p>
    <w:p w:rsidR="005832FA" w:rsidRDefault="005832FA">
      <w:pPr>
        <w:pStyle w:val="ConsPlusNormal"/>
        <w:jc w:val="both"/>
      </w:pPr>
      <w:r>
        <w:t xml:space="preserve">(в ред. </w:t>
      </w:r>
      <w:hyperlink r:id="rId33">
        <w:r>
          <w:rPr>
            <w:color w:val="0000FF"/>
          </w:rPr>
          <w:t>постановления</w:t>
        </w:r>
      </w:hyperlink>
      <w:r>
        <w:t xml:space="preserve"> Правительства Ульяновской области от 23.11.2021 N 596-П)</w:t>
      </w:r>
    </w:p>
    <w:p w:rsidR="005832FA" w:rsidRDefault="005832FA">
      <w:pPr>
        <w:pStyle w:val="ConsPlusNormal"/>
        <w:spacing w:before="220"/>
        <w:ind w:firstLine="540"/>
        <w:jc w:val="both"/>
      </w:pPr>
      <w:r>
        <w:t>3) требования, предъявляемые к участникам конкурса;</w:t>
      </w:r>
    </w:p>
    <w:p w:rsidR="005832FA" w:rsidRDefault="005832FA">
      <w:pPr>
        <w:pStyle w:val="ConsPlusNormal"/>
        <w:spacing w:before="220"/>
        <w:ind w:firstLine="540"/>
        <w:jc w:val="both"/>
      </w:pPr>
      <w:r>
        <w:t>4) перечень документов и материалов, прилагаемых к заявке на участие в конкурсе;</w:t>
      </w:r>
    </w:p>
    <w:p w:rsidR="005832FA" w:rsidRDefault="005832FA">
      <w:pPr>
        <w:pStyle w:val="ConsPlusNormal"/>
        <w:spacing w:before="220"/>
        <w:ind w:firstLine="540"/>
        <w:jc w:val="both"/>
      </w:pPr>
      <w:r>
        <w:t>5) порядок, место и сроки представления заявок на участие в конкурсе, порядок и сроки отзыва (изменения) заявок на участие в конкурсе;</w:t>
      </w:r>
    </w:p>
    <w:p w:rsidR="005832FA" w:rsidRDefault="005832FA">
      <w:pPr>
        <w:pStyle w:val="ConsPlusNormal"/>
        <w:spacing w:before="220"/>
        <w:ind w:firstLine="540"/>
        <w:jc w:val="both"/>
      </w:pPr>
      <w:r>
        <w:t>6) порядок, место, дату и время вскрытия конвертов с заявками на участие в конкурсе;</w:t>
      </w:r>
    </w:p>
    <w:p w:rsidR="005832FA" w:rsidRDefault="005832FA">
      <w:pPr>
        <w:pStyle w:val="ConsPlusNormal"/>
        <w:spacing w:before="220"/>
        <w:ind w:firstLine="540"/>
        <w:jc w:val="both"/>
      </w:pPr>
      <w:r>
        <w:t>7) срок рассмотрения заявок на участие в конкурсе и порядок определения победителя конкурса;</w:t>
      </w:r>
    </w:p>
    <w:p w:rsidR="005832FA" w:rsidRDefault="005832FA">
      <w:pPr>
        <w:pStyle w:val="ConsPlusNormal"/>
        <w:jc w:val="both"/>
      </w:pPr>
      <w:r>
        <w:t xml:space="preserve">(в ред. </w:t>
      </w:r>
      <w:hyperlink r:id="rId34">
        <w:r>
          <w:rPr>
            <w:color w:val="0000FF"/>
          </w:rPr>
          <w:t>постановления</w:t>
        </w:r>
      </w:hyperlink>
      <w:r>
        <w:t xml:space="preserve"> Правительства Ульяновской области от 23.11.2021 N 596-П)</w:t>
      </w:r>
    </w:p>
    <w:p w:rsidR="005832FA" w:rsidRDefault="005832FA">
      <w:pPr>
        <w:pStyle w:val="ConsPlusNormal"/>
        <w:spacing w:before="220"/>
        <w:ind w:firstLine="540"/>
        <w:jc w:val="both"/>
      </w:pPr>
      <w:r>
        <w:t>8) срок подписания членами Конкурсной комиссии протокола о результатах конкурса.</w:t>
      </w:r>
    </w:p>
    <w:p w:rsidR="005832FA" w:rsidRDefault="005832FA">
      <w:pPr>
        <w:pStyle w:val="ConsPlusNormal"/>
        <w:jc w:val="both"/>
      </w:pPr>
    </w:p>
    <w:p w:rsidR="005832FA" w:rsidRDefault="005832FA">
      <w:pPr>
        <w:pStyle w:val="ConsPlusTitle"/>
        <w:jc w:val="center"/>
        <w:outlineLvl w:val="1"/>
      </w:pPr>
      <w:r>
        <w:t>3. Информационное сообщение о проведении конкурса</w:t>
      </w:r>
    </w:p>
    <w:p w:rsidR="005832FA" w:rsidRDefault="005832FA">
      <w:pPr>
        <w:pStyle w:val="ConsPlusNormal"/>
        <w:jc w:val="center"/>
      </w:pPr>
    </w:p>
    <w:p w:rsidR="005832FA" w:rsidRDefault="005832FA">
      <w:pPr>
        <w:pStyle w:val="ConsPlusNormal"/>
        <w:jc w:val="center"/>
      </w:pPr>
      <w:r>
        <w:t xml:space="preserve">(в ред. </w:t>
      </w:r>
      <w:hyperlink r:id="rId35">
        <w:r>
          <w:rPr>
            <w:color w:val="0000FF"/>
          </w:rPr>
          <w:t>постановления</w:t>
        </w:r>
      </w:hyperlink>
      <w:r>
        <w:t xml:space="preserve"> Правительства Ульяновской области</w:t>
      </w:r>
    </w:p>
    <w:p w:rsidR="005832FA" w:rsidRDefault="005832FA">
      <w:pPr>
        <w:pStyle w:val="ConsPlusNormal"/>
        <w:jc w:val="center"/>
      </w:pPr>
      <w:r>
        <w:t>от 23.11.2021 N 596-П)</w:t>
      </w:r>
    </w:p>
    <w:p w:rsidR="005832FA" w:rsidRDefault="005832FA">
      <w:pPr>
        <w:pStyle w:val="ConsPlusNormal"/>
        <w:jc w:val="both"/>
      </w:pPr>
    </w:p>
    <w:p w:rsidR="005832FA" w:rsidRDefault="005832FA">
      <w:pPr>
        <w:pStyle w:val="ConsPlusNormal"/>
        <w:ind w:firstLine="540"/>
        <w:jc w:val="both"/>
      </w:pPr>
      <w:r>
        <w:t>3.1. Уполномоченный орган обеспечивает опубликование информационного сообщения о проведении конкурса (далее - информационное сообщение) в газете "Ульяновская правда" и его размещение на официальном сайте Губернатора и Правительства Ульяновской области и на своем официальном сайте в информационно-телекоммуникационной сети "Интернет" (далее - официальные сайты) не позднее чем за 14 дней до дня истечения срока представления заявок на участие в конкурсе.</w:t>
      </w:r>
    </w:p>
    <w:p w:rsidR="005832FA" w:rsidRDefault="005832FA">
      <w:pPr>
        <w:pStyle w:val="ConsPlusNormal"/>
        <w:spacing w:before="220"/>
        <w:ind w:firstLine="540"/>
        <w:jc w:val="both"/>
      </w:pPr>
      <w:r>
        <w:t>Информационное сообщение должно содержать информацию о месте размещения конкурсной документации.</w:t>
      </w:r>
    </w:p>
    <w:p w:rsidR="005832FA" w:rsidRDefault="005832FA">
      <w:pPr>
        <w:pStyle w:val="ConsPlusNormal"/>
        <w:spacing w:before="220"/>
        <w:ind w:firstLine="540"/>
        <w:jc w:val="both"/>
      </w:pPr>
      <w:r>
        <w:t>3.2. Конкурсная документация размещается на официальных сайтах одновременно с размещением на них информационного сообщения.</w:t>
      </w:r>
    </w:p>
    <w:p w:rsidR="005832FA" w:rsidRDefault="005832FA">
      <w:pPr>
        <w:pStyle w:val="ConsPlusNormal"/>
        <w:jc w:val="both"/>
      </w:pPr>
    </w:p>
    <w:p w:rsidR="005832FA" w:rsidRDefault="005832FA">
      <w:pPr>
        <w:pStyle w:val="ConsPlusTitle"/>
        <w:jc w:val="center"/>
        <w:outlineLvl w:val="1"/>
      </w:pPr>
      <w:r>
        <w:t>4. Представление заявок на участие в конкурсе</w:t>
      </w:r>
    </w:p>
    <w:p w:rsidR="005832FA" w:rsidRDefault="005832FA">
      <w:pPr>
        <w:pStyle w:val="ConsPlusNormal"/>
        <w:jc w:val="center"/>
      </w:pPr>
    </w:p>
    <w:p w:rsidR="005832FA" w:rsidRDefault="005832FA">
      <w:pPr>
        <w:pStyle w:val="ConsPlusNormal"/>
        <w:jc w:val="center"/>
      </w:pPr>
      <w:r>
        <w:t xml:space="preserve">(в ред. </w:t>
      </w:r>
      <w:hyperlink r:id="rId36">
        <w:r>
          <w:rPr>
            <w:color w:val="0000FF"/>
          </w:rPr>
          <w:t>постановления</w:t>
        </w:r>
      </w:hyperlink>
      <w:r>
        <w:t xml:space="preserve"> Правительства Ульяновской области</w:t>
      </w:r>
    </w:p>
    <w:p w:rsidR="005832FA" w:rsidRDefault="005832FA">
      <w:pPr>
        <w:pStyle w:val="ConsPlusNormal"/>
        <w:jc w:val="center"/>
      </w:pPr>
      <w:r>
        <w:t>от 23.11.2021 N 596-П)</w:t>
      </w:r>
    </w:p>
    <w:p w:rsidR="005832FA" w:rsidRDefault="005832FA">
      <w:pPr>
        <w:pStyle w:val="ConsPlusNormal"/>
        <w:jc w:val="both"/>
      </w:pPr>
    </w:p>
    <w:p w:rsidR="005832FA" w:rsidRDefault="005832FA">
      <w:pPr>
        <w:pStyle w:val="ConsPlusNormal"/>
        <w:ind w:firstLine="540"/>
        <w:jc w:val="both"/>
      </w:pPr>
      <w:r>
        <w:lastRenderedPageBreak/>
        <w:t>4.1. Заявка на участие в конкурсе должна соответствовать требованиям, предъявляемым к таким заявкам конкурсной документацией, и содержать документы и материалы, предусмотренные конкурсной документацией.</w:t>
      </w:r>
    </w:p>
    <w:p w:rsidR="005832FA" w:rsidRDefault="005832FA">
      <w:pPr>
        <w:pStyle w:val="ConsPlusNormal"/>
        <w:spacing w:before="220"/>
        <w:ind w:firstLine="540"/>
        <w:jc w:val="both"/>
      </w:pPr>
      <w:r>
        <w:t>4.2. Заявка на участие в конкурсе представляется в уполномоченный орган в запечатанном конверте в порядке, установленном конкурсной документацией.</w:t>
      </w:r>
    </w:p>
    <w:p w:rsidR="005832FA" w:rsidRDefault="005832FA">
      <w:pPr>
        <w:pStyle w:val="ConsPlusNormal"/>
        <w:spacing w:before="220"/>
        <w:ind w:firstLine="540"/>
        <w:jc w:val="both"/>
      </w:pPr>
      <w:r>
        <w:t>4.3. Заявка на участие в конкурсе подлежит регистрации в журнале, форма и порядок ведения которого устанавливается уполномоченным органом, не позднее первого рабочего дня, следующего за днем ее поступления в уполномоченный орган.</w:t>
      </w:r>
    </w:p>
    <w:p w:rsidR="005832FA" w:rsidRDefault="005832FA">
      <w:pPr>
        <w:pStyle w:val="ConsPlusNormal"/>
        <w:spacing w:before="220"/>
        <w:ind w:firstLine="540"/>
        <w:jc w:val="both"/>
      </w:pPr>
      <w:r>
        <w:t>4.4. Конверт с заявкой на участие в конкурсе, представленной по истечении срока представления заявок на участие в конкурсе, не вскрывается и подлежит возврату уполномоченным органом представившему эту заявку лицу не позднее 5 рабочих дней со дня истечения указанного срока.</w:t>
      </w:r>
    </w:p>
    <w:p w:rsidR="005832FA" w:rsidRDefault="005832FA">
      <w:pPr>
        <w:pStyle w:val="ConsPlusNormal"/>
        <w:spacing w:before="220"/>
        <w:ind w:firstLine="540"/>
        <w:jc w:val="both"/>
      </w:pPr>
      <w:r>
        <w:t>4.5. Участник конкурса, представивший заявку на участие в конкурсе (далее - заявитель), вправе в любое время до истечения срока представления заявок на участие в конкурсе изменить или отозвать ее, уведомив об этом в письменной форме уполномоченный орган.</w:t>
      </w:r>
    </w:p>
    <w:p w:rsidR="005832FA" w:rsidRDefault="005832FA">
      <w:pPr>
        <w:pStyle w:val="ConsPlusNormal"/>
        <w:jc w:val="both"/>
      </w:pPr>
    </w:p>
    <w:p w:rsidR="005832FA" w:rsidRDefault="005832FA">
      <w:pPr>
        <w:pStyle w:val="ConsPlusTitle"/>
        <w:jc w:val="center"/>
        <w:outlineLvl w:val="1"/>
      </w:pPr>
      <w:bookmarkStart w:id="1" w:name="P103"/>
      <w:bookmarkEnd w:id="1"/>
      <w:r>
        <w:t>5. Вскрытие конвертов с заявками на участие в конкурсе</w:t>
      </w:r>
    </w:p>
    <w:p w:rsidR="005832FA" w:rsidRDefault="005832FA">
      <w:pPr>
        <w:pStyle w:val="ConsPlusNormal"/>
        <w:jc w:val="both"/>
      </w:pPr>
    </w:p>
    <w:p w:rsidR="005832FA" w:rsidRDefault="005832FA">
      <w:pPr>
        <w:pStyle w:val="ConsPlusNormal"/>
        <w:ind w:firstLine="540"/>
        <w:jc w:val="both"/>
      </w:pPr>
      <w:r>
        <w:t>5.1. Конверты с заявками на участие в конкурсе, поступившие до истечения срока представления заявок на участие в конкурсе, вскрываются на заседании Конкурсной комиссии в порядке, установленном конкурсной документацией.</w:t>
      </w:r>
    </w:p>
    <w:p w:rsidR="005832FA" w:rsidRDefault="005832FA">
      <w:pPr>
        <w:pStyle w:val="ConsPlusNormal"/>
        <w:jc w:val="both"/>
      </w:pPr>
      <w:r>
        <w:t xml:space="preserve">(в ред. </w:t>
      </w:r>
      <w:hyperlink r:id="rId37">
        <w:r>
          <w:rPr>
            <w:color w:val="0000FF"/>
          </w:rPr>
          <w:t>постановления</w:t>
        </w:r>
      </w:hyperlink>
      <w:r>
        <w:t xml:space="preserve"> Правительства Ульяновской области от 23.11.2021 N 596-П)</w:t>
      </w:r>
    </w:p>
    <w:p w:rsidR="005832FA" w:rsidRDefault="005832FA">
      <w:pPr>
        <w:pStyle w:val="ConsPlusNormal"/>
        <w:spacing w:before="220"/>
        <w:ind w:firstLine="540"/>
        <w:jc w:val="both"/>
      </w:pPr>
      <w:r>
        <w:t>5.2. По итогам вскрытия конвертов с заявками на участие в конкурсе оформляется протокол о вскрытии конвертов с заявками на участие в конкурсе, в котором указываются наименование и адрес каждого заявителя, а также сведения о наличии в заявках документов и материалов, обязательность представления которых заявителем предусмотрена конкурсной документацией.</w:t>
      </w:r>
    </w:p>
    <w:p w:rsidR="005832FA" w:rsidRDefault="005832FA">
      <w:pPr>
        <w:pStyle w:val="ConsPlusNormal"/>
        <w:jc w:val="both"/>
      </w:pPr>
      <w:r>
        <w:t xml:space="preserve">(в ред. </w:t>
      </w:r>
      <w:hyperlink r:id="rId38">
        <w:r>
          <w:rPr>
            <w:color w:val="0000FF"/>
          </w:rPr>
          <w:t>постановления</w:t>
        </w:r>
      </w:hyperlink>
      <w:r>
        <w:t xml:space="preserve"> Правительства Ульяновской области от 23.11.2021 N 596-П)</w:t>
      </w:r>
    </w:p>
    <w:p w:rsidR="005832FA" w:rsidRDefault="005832FA">
      <w:pPr>
        <w:pStyle w:val="ConsPlusNormal"/>
        <w:spacing w:before="220"/>
        <w:ind w:firstLine="540"/>
        <w:jc w:val="both"/>
      </w:pPr>
      <w:r>
        <w:t>5.3. Заявители или их представители вправе присутствовать при вскрытии конвертов с заявками на участие в конкурсе.</w:t>
      </w:r>
    </w:p>
    <w:p w:rsidR="005832FA" w:rsidRDefault="005832FA">
      <w:pPr>
        <w:pStyle w:val="ConsPlusNormal"/>
        <w:spacing w:before="220"/>
        <w:ind w:firstLine="540"/>
        <w:jc w:val="both"/>
      </w:pPr>
      <w:r>
        <w:t>5.4. В случае, если по истечении срока представления заявок на участие в конкурсе представлено менее двух заявок на участие в конкурсе, Конкурсная комиссия принимает решение о признании конкурса несостоявшимся.</w:t>
      </w:r>
    </w:p>
    <w:p w:rsidR="005832FA" w:rsidRDefault="005832FA">
      <w:pPr>
        <w:pStyle w:val="ConsPlusNormal"/>
        <w:jc w:val="both"/>
      </w:pPr>
      <w:r>
        <w:t xml:space="preserve">(в ред. </w:t>
      </w:r>
      <w:hyperlink r:id="rId39">
        <w:r>
          <w:rPr>
            <w:color w:val="0000FF"/>
          </w:rPr>
          <w:t>постановления</w:t>
        </w:r>
      </w:hyperlink>
      <w:r>
        <w:t xml:space="preserve"> Правительства Ульяновской области от 23.11.2021 N 596-П)</w:t>
      </w:r>
    </w:p>
    <w:p w:rsidR="005832FA" w:rsidRDefault="005832FA">
      <w:pPr>
        <w:pStyle w:val="ConsPlusNormal"/>
        <w:spacing w:before="220"/>
        <w:ind w:firstLine="540"/>
        <w:jc w:val="both"/>
      </w:pPr>
      <w:r>
        <w:t>Решение о признании конкурса несостоявшимся отражается в протоколе заседания Конкурсной комиссии.</w:t>
      </w:r>
    </w:p>
    <w:p w:rsidR="005832FA" w:rsidRDefault="005832FA">
      <w:pPr>
        <w:pStyle w:val="ConsPlusNormal"/>
        <w:jc w:val="both"/>
      </w:pPr>
      <w:r>
        <w:t xml:space="preserve">(в ред. </w:t>
      </w:r>
      <w:hyperlink r:id="rId40">
        <w:r>
          <w:rPr>
            <w:color w:val="0000FF"/>
          </w:rPr>
          <w:t>постановления</w:t>
        </w:r>
      </w:hyperlink>
      <w:r>
        <w:t xml:space="preserve"> Правительства Ульяновской области от 23.11.2021 N 596-П)</w:t>
      </w:r>
    </w:p>
    <w:p w:rsidR="005832FA" w:rsidRDefault="005832FA">
      <w:pPr>
        <w:pStyle w:val="ConsPlusNormal"/>
        <w:spacing w:before="220"/>
        <w:ind w:firstLine="540"/>
        <w:jc w:val="both"/>
      </w:pPr>
      <w:bookmarkStart w:id="2" w:name="P114"/>
      <w:bookmarkEnd w:id="2"/>
      <w:r>
        <w:t xml:space="preserve">В случае поступления одной заявки на участие в конкурсе Конкурсная комиссия вскрывает конверт с единственной представленной заявкой на участие в конкурсе. Единственная представленная заявка на участие в конкурсе подлежит рассмотрению в соответствии с требованиями, установленными </w:t>
      </w:r>
      <w:hyperlink w:anchor="P119">
        <w:r>
          <w:rPr>
            <w:color w:val="0000FF"/>
          </w:rPr>
          <w:t>разделом 6</w:t>
        </w:r>
      </w:hyperlink>
      <w:r>
        <w:t xml:space="preserve"> настоящих Правил.</w:t>
      </w:r>
    </w:p>
    <w:p w:rsidR="005832FA" w:rsidRDefault="005832FA">
      <w:pPr>
        <w:pStyle w:val="ConsPlusNormal"/>
        <w:jc w:val="both"/>
      </w:pPr>
      <w:r>
        <w:t xml:space="preserve">(в ред. </w:t>
      </w:r>
      <w:hyperlink r:id="rId41">
        <w:r>
          <w:rPr>
            <w:color w:val="0000FF"/>
          </w:rPr>
          <w:t>постановления</w:t>
        </w:r>
      </w:hyperlink>
      <w:r>
        <w:t xml:space="preserve"> Правительства Ульяновской области от 25.12.2025 N 782-П)</w:t>
      </w:r>
    </w:p>
    <w:p w:rsidR="005832FA" w:rsidRDefault="005832FA">
      <w:pPr>
        <w:pStyle w:val="ConsPlusNormal"/>
        <w:spacing w:before="220"/>
        <w:ind w:firstLine="540"/>
        <w:jc w:val="both"/>
      </w:pPr>
      <w:r>
        <w:t xml:space="preserve">По результатам рассмотрения единственной заявки на участие в конкурсе Конкурсной комиссией в соответствии с </w:t>
      </w:r>
      <w:hyperlink w:anchor="P150">
        <w:r>
          <w:rPr>
            <w:color w:val="0000FF"/>
          </w:rPr>
          <w:t>разделом 7</w:t>
        </w:r>
      </w:hyperlink>
      <w:r>
        <w:t xml:space="preserve"> настоящих Правил, принимается решение о предоставлении государственной гарантии Ульяновской области по инвестиционному проекту (далее - государственная гарантия) либо об отказе в предоставлении государственной гарантии.</w:t>
      </w:r>
    </w:p>
    <w:p w:rsidR="005832FA" w:rsidRDefault="005832FA">
      <w:pPr>
        <w:pStyle w:val="ConsPlusNormal"/>
        <w:jc w:val="both"/>
      </w:pPr>
      <w:r>
        <w:t xml:space="preserve">(в ред. постановлений Правительства Ульяновской области от 23.11.2021 </w:t>
      </w:r>
      <w:hyperlink r:id="rId42">
        <w:r>
          <w:rPr>
            <w:color w:val="0000FF"/>
          </w:rPr>
          <w:t>N 596-П</w:t>
        </w:r>
      </w:hyperlink>
      <w:r>
        <w:t xml:space="preserve">, от 25.12.2025 </w:t>
      </w:r>
      <w:hyperlink r:id="rId43">
        <w:r>
          <w:rPr>
            <w:color w:val="0000FF"/>
          </w:rPr>
          <w:t xml:space="preserve">N </w:t>
        </w:r>
        <w:r>
          <w:rPr>
            <w:color w:val="0000FF"/>
          </w:rPr>
          <w:lastRenderedPageBreak/>
          <w:t>782-П</w:t>
        </w:r>
      </w:hyperlink>
      <w:r>
        <w:t>)</w:t>
      </w:r>
    </w:p>
    <w:p w:rsidR="005832FA" w:rsidRDefault="005832FA">
      <w:pPr>
        <w:pStyle w:val="ConsPlusNormal"/>
        <w:jc w:val="both"/>
      </w:pPr>
    </w:p>
    <w:p w:rsidR="005832FA" w:rsidRDefault="005832FA">
      <w:pPr>
        <w:pStyle w:val="ConsPlusTitle"/>
        <w:jc w:val="center"/>
        <w:outlineLvl w:val="1"/>
      </w:pPr>
      <w:bookmarkStart w:id="3" w:name="P119"/>
      <w:bookmarkEnd w:id="3"/>
      <w:r>
        <w:t>6. Рассмотрение заявок на участие в конкурсе</w:t>
      </w:r>
    </w:p>
    <w:p w:rsidR="005832FA" w:rsidRDefault="005832FA">
      <w:pPr>
        <w:pStyle w:val="ConsPlusNormal"/>
        <w:jc w:val="both"/>
      </w:pPr>
    </w:p>
    <w:p w:rsidR="005832FA" w:rsidRDefault="005832FA">
      <w:pPr>
        <w:pStyle w:val="ConsPlusNormal"/>
        <w:ind w:firstLine="540"/>
        <w:jc w:val="both"/>
      </w:pPr>
      <w:r>
        <w:t xml:space="preserve">6.1. Уполномоченный орган осуществляет рассмотрение заявок на участие в конкурсе, содержащихся во вскрытых в соответствии с </w:t>
      </w:r>
      <w:hyperlink w:anchor="P103">
        <w:r>
          <w:rPr>
            <w:color w:val="0000FF"/>
          </w:rPr>
          <w:t>разделом 5</w:t>
        </w:r>
      </w:hyperlink>
      <w:r>
        <w:t xml:space="preserve"> настоящих Правил конвертах с заявками на участие в конкурсе.</w:t>
      </w:r>
    </w:p>
    <w:p w:rsidR="005832FA" w:rsidRDefault="005832FA">
      <w:pPr>
        <w:pStyle w:val="ConsPlusNormal"/>
        <w:jc w:val="both"/>
      </w:pPr>
      <w:r>
        <w:t xml:space="preserve">(в ред. </w:t>
      </w:r>
      <w:hyperlink r:id="rId44">
        <w:r>
          <w:rPr>
            <w:color w:val="0000FF"/>
          </w:rPr>
          <w:t>постановления</w:t>
        </w:r>
      </w:hyperlink>
      <w:r>
        <w:t xml:space="preserve"> Правительства Ульяновской области от 25.12.2025 N 782-П)</w:t>
      </w:r>
    </w:p>
    <w:p w:rsidR="005832FA" w:rsidRDefault="005832FA">
      <w:pPr>
        <w:pStyle w:val="ConsPlusNormal"/>
        <w:spacing w:before="220"/>
        <w:ind w:firstLine="540"/>
        <w:jc w:val="both"/>
      </w:pPr>
      <w:bookmarkStart w:id="4" w:name="P123"/>
      <w:bookmarkEnd w:id="4"/>
      <w:r>
        <w:t>6.2. По результатам рассмотрения заявок на участие в конкурсе уполномоченный орган в течение 10 рабочих дней со дня вскрытия конвертов с заявками на участие в конкурсе готовит заключение о соответствии каждого заявителя требованиям, предъявляемым к участникам конкурса, а также о соответствии каждой заявки на участие в конкурсе условиям предоставления государственной гарантии и критериям оценки таких заявок.</w:t>
      </w:r>
    </w:p>
    <w:p w:rsidR="005832FA" w:rsidRDefault="005832FA">
      <w:pPr>
        <w:pStyle w:val="ConsPlusNormal"/>
        <w:jc w:val="both"/>
      </w:pPr>
      <w:r>
        <w:t xml:space="preserve">(п. 6.2 в ред. </w:t>
      </w:r>
      <w:hyperlink r:id="rId45">
        <w:r>
          <w:rPr>
            <w:color w:val="0000FF"/>
          </w:rPr>
          <w:t>постановления</w:t>
        </w:r>
      </w:hyperlink>
      <w:r>
        <w:t xml:space="preserve"> Правительства Ульяновской области от 23.11.2021 N 596-П)</w:t>
      </w:r>
    </w:p>
    <w:p w:rsidR="005832FA" w:rsidRDefault="005832FA">
      <w:pPr>
        <w:pStyle w:val="ConsPlusNormal"/>
        <w:spacing w:before="220"/>
        <w:ind w:firstLine="540"/>
        <w:jc w:val="both"/>
      </w:pPr>
      <w:bookmarkStart w:id="5" w:name="P125"/>
      <w:bookmarkEnd w:id="5"/>
      <w:r>
        <w:t>6.3. Копии заявок в течение 1 рабочего дня со дня вскрытия конвертов с заявками на участие в конкурсе направляются уполномоченным органом в Министерство финансов Ульяновской области.</w:t>
      </w:r>
    </w:p>
    <w:p w:rsidR="005832FA" w:rsidRDefault="005832FA">
      <w:pPr>
        <w:pStyle w:val="ConsPlusNormal"/>
        <w:spacing w:before="220"/>
        <w:ind w:firstLine="540"/>
        <w:jc w:val="both"/>
      </w:pPr>
      <w:r>
        <w:t>6.4. Министерство финансов Ульяновской области проводит анализ финансового состояния заявителя и оценку надежности (ликвидности) банковской гарантии (поручительства), предоставляемой (предоставляемого) для обеспечения исполнения обязательств принципала, которые могут возникнуть в будущем в связи с предъявлением гарантом, исполнившим в полном объеме или в какой-либо части обязательства по государственной гарантии, регрессных требований к принципалу, за исключением случаев, предусмотренных бюджетным законодательством Российской Федерации.</w:t>
      </w:r>
    </w:p>
    <w:p w:rsidR="005832FA" w:rsidRDefault="005832FA">
      <w:pPr>
        <w:pStyle w:val="ConsPlusNormal"/>
        <w:spacing w:before="220"/>
        <w:ind w:firstLine="540"/>
        <w:jc w:val="both"/>
      </w:pPr>
      <w:r>
        <w:t>6.5. Порядок проведения анализа финансового состояния заявителя и оценки надежности (ликвидности) предоставляемых им банковской гарантии, поручительства устанавливается Министерством финансов Ульяновской области.</w:t>
      </w:r>
    </w:p>
    <w:p w:rsidR="005832FA" w:rsidRDefault="005832FA">
      <w:pPr>
        <w:pStyle w:val="ConsPlusNormal"/>
        <w:spacing w:before="220"/>
        <w:ind w:firstLine="540"/>
        <w:jc w:val="both"/>
      </w:pPr>
      <w:bookmarkStart w:id="6" w:name="P128"/>
      <w:bookmarkEnd w:id="6"/>
      <w:r>
        <w:t>6.6. По результатам проведенного анализа финансового состояния заявителя Министерством финансов Ульяновской области дается одно из следующих заключений:</w:t>
      </w:r>
    </w:p>
    <w:p w:rsidR="005832FA" w:rsidRDefault="005832FA">
      <w:pPr>
        <w:pStyle w:val="ConsPlusNormal"/>
        <w:spacing w:before="220"/>
        <w:ind w:firstLine="540"/>
        <w:jc w:val="both"/>
      </w:pPr>
      <w:r>
        <w:t>финансовое состояние заявителя является удовлетворительным;</w:t>
      </w:r>
    </w:p>
    <w:p w:rsidR="005832FA" w:rsidRDefault="005832FA">
      <w:pPr>
        <w:pStyle w:val="ConsPlusNormal"/>
        <w:spacing w:before="220"/>
        <w:ind w:firstLine="540"/>
        <w:jc w:val="both"/>
      </w:pPr>
      <w:r>
        <w:t>финансовое состояние заявителя является неудовлетворительным.</w:t>
      </w:r>
    </w:p>
    <w:p w:rsidR="005832FA" w:rsidRDefault="005832FA">
      <w:pPr>
        <w:pStyle w:val="ConsPlusNormal"/>
        <w:spacing w:before="220"/>
        <w:ind w:firstLine="540"/>
        <w:jc w:val="both"/>
      </w:pPr>
      <w:r>
        <w:t>По результатам проведенной оценки надежности (ликвидности) банковской гарантии (поручительства), предоставляемой (предоставляемого) заявителем, Министерством финансов Ульяновской области дается одно из следующих заключений:</w:t>
      </w:r>
    </w:p>
    <w:p w:rsidR="005832FA" w:rsidRDefault="005832FA">
      <w:pPr>
        <w:pStyle w:val="ConsPlusNormal"/>
        <w:spacing w:before="220"/>
        <w:ind w:firstLine="540"/>
        <w:jc w:val="both"/>
      </w:pPr>
      <w:r>
        <w:t>предоставляемая (предоставляемое) заявителем банковская гарантия (поручительство) обладает необходимой надежностью (ликвидностью);</w:t>
      </w:r>
    </w:p>
    <w:p w:rsidR="005832FA" w:rsidRDefault="005832FA">
      <w:pPr>
        <w:pStyle w:val="ConsPlusNormal"/>
        <w:spacing w:before="220"/>
        <w:ind w:firstLine="540"/>
        <w:jc w:val="both"/>
      </w:pPr>
      <w:r>
        <w:t>предоставляемая (предоставляемое) заявителем банковская гарантия (поручительство) не обладает необходимой надежностью (ликвидностью).</w:t>
      </w:r>
    </w:p>
    <w:p w:rsidR="005832FA" w:rsidRDefault="005832FA">
      <w:pPr>
        <w:pStyle w:val="ConsPlusNormal"/>
        <w:spacing w:before="220"/>
        <w:ind w:firstLine="540"/>
        <w:jc w:val="both"/>
      </w:pPr>
      <w:r>
        <w:t xml:space="preserve">6.7. В качестве обеспечения исполнения обязательств принципала перед гарантом, которые могут возникнуть в связи с предъявлением гарантом регрессных требований к принципалу, заявителем могут быть представлены иные соответствующие требованиям </w:t>
      </w:r>
      <w:hyperlink r:id="rId46">
        <w:r>
          <w:rPr>
            <w:color w:val="0000FF"/>
          </w:rPr>
          <w:t>статьи 93.2</w:t>
        </w:r>
      </w:hyperlink>
      <w:r>
        <w:t xml:space="preserve"> Бюджетного кодекса Российской Федерации и гражданского законодательства Российской Федерации способы обеспечения исполнения обязательств принципала.</w:t>
      </w:r>
    </w:p>
    <w:p w:rsidR="005832FA" w:rsidRDefault="005832FA">
      <w:pPr>
        <w:pStyle w:val="ConsPlusNormal"/>
        <w:spacing w:before="220"/>
        <w:ind w:firstLine="540"/>
        <w:jc w:val="both"/>
      </w:pPr>
      <w:bookmarkStart w:id="7" w:name="P135"/>
      <w:bookmarkEnd w:id="7"/>
      <w:r>
        <w:t xml:space="preserve">6.8. Залоговое обеспечение, предоставляемое заявителем для получения государственной </w:t>
      </w:r>
      <w:r>
        <w:lastRenderedPageBreak/>
        <w:t>гарантии, должно удовлетворять следующим условиям:</w:t>
      </w:r>
    </w:p>
    <w:p w:rsidR="005832FA" w:rsidRDefault="005832FA">
      <w:pPr>
        <w:pStyle w:val="ConsPlusNormal"/>
        <w:spacing w:before="220"/>
        <w:ind w:firstLine="540"/>
        <w:jc w:val="both"/>
      </w:pPr>
      <w:r>
        <w:t>1) залогом может служить принадлежащее залогодателю на праве собственности имущество, в том числе в виде акций, иных ценных бумаг, паев, обеспечивающее в размере не менее 100 процентов предоставляемую гарантию;</w:t>
      </w:r>
    </w:p>
    <w:p w:rsidR="005832FA" w:rsidRDefault="005832FA">
      <w:pPr>
        <w:pStyle w:val="ConsPlusNormal"/>
        <w:spacing w:before="220"/>
        <w:ind w:firstLine="540"/>
        <w:jc w:val="both"/>
      </w:pPr>
      <w:r>
        <w:t>2) в качестве залога не могут быть представлены:</w:t>
      </w:r>
    </w:p>
    <w:p w:rsidR="005832FA" w:rsidRDefault="005832FA">
      <w:pPr>
        <w:pStyle w:val="ConsPlusNormal"/>
        <w:spacing w:before="220"/>
        <w:ind w:firstLine="540"/>
        <w:jc w:val="both"/>
      </w:pPr>
      <w:r>
        <w:t>имущество, которое в соответствии с законодательством Российской Федерации не может являться предметом залога;</w:t>
      </w:r>
    </w:p>
    <w:p w:rsidR="005832FA" w:rsidRDefault="005832FA">
      <w:pPr>
        <w:pStyle w:val="ConsPlusNormal"/>
        <w:spacing w:before="220"/>
        <w:ind w:firstLine="540"/>
        <w:jc w:val="both"/>
      </w:pPr>
      <w:r>
        <w:t>малоценные и быстроизнашивающиеся предметы;</w:t>
      </w:r>
    </w:p>
    <w:p w:rsidR="005832FA" w:rsidRDefault="005832FA">
      <w:pPr>
        <w:pStyle w:val="ConsPlusNormal"/>
        <w:spacing w:before="220"/>
        <w:ind w:firstLine="540"/>
        <w:jc w:val="both"/>
      </w:pPr>
      <w:r>
        <w:t>товарно-материальные ценности (производственные запасы (сырье), незавершенное производство, остатки готовой продукции);</w:t>
      </w:r>
    </w:p>
    <w:p w:rsidR="005832FA" w:rsidRDefault="005832FA">
      <w:pPr>
        <w:pStyle w:val="ConsPlusNormal"/>
        <w:spacing w:before="220"/>
        <w:ind w:firstLine="540"/>
        <w:jc w:val="both"/>
      </w:pPr>
      <w:r>
        <w:t>имущество, степень износа которого на момент заключения договора о залоге имущества превышает 80 процентов или которое к предусмотренной договором о предоставлении государственной гарантии дате полного исполнения обязательств будет полностью изношено;</w:t>
      </w:r>
    </w:p>
    <w:p w:rsidR="005832FA" w:rsidRDefault="005832FA">
      <w:pPr>
        <w:pStyle w:val="ConsPlusNormal"/>
        <w:spacing w:before="220"/>
        <w:ind w:firstLine="540"/>
        <w:jc w:val="both"/>
      </w:pPr>
      <w:r>
        <w:t>имущество, являющееся предметом залога по другим обязательствам;</w:t>
      </w:r>
    </w:p>
    <w:p w:rsidR="005832FA" w:rsidRDefault="005832FA">
      <w:pPr>
        <w:pStyle w:val="ConsPlusNormal"/>
        <w:spacing w:before="220"/>
        <w:ind w:firstLine="540"/>
        <w:jc w:val="both"/>
      </w:pPr>
      <w:r>
        <w:t>3) предоставляемое в залог имущество должно иметь высокую степень ликвидности;</w:t>
      </w:r>
    </w:p>
    <w:p w:rsidR="005832FA" w:rsidRDefault="005832FA">
      <w:pPr>
        <w:pStyle w:val="ConsPlusNormal"/>
        <w:spacing w:before="220"/>
        <w:ind w:firstLine="540"/>
        <w:jc w:val="both"/>
      </w:pPr>
      <w:r>
        <w:t xml:space="preserve">4) оценка имущества, предоставляемого в залог, осуществляется в соответствии с требованиями Федерального </w:t>
      </w:r>
      <w:hyperlink r:id="rId47">
        <w:r>
          <w:rPr>
            <w:color w:val="0000FF"/>
          </w:rPr>
          <w:t>закона</w:t>
        </w:r>
      </w:hyperlink>
      <w:r>
        <w:t xml:space="preserve"> от 29.07.1998 N 135-ФЗ "Об оценочной деятельности в Российской Федерации" за счет залогодателя;</w:t>
      </w:r>
    </w:p>
    <w:p w:rsidR="005832FA" w:rsidRDefault="005832FA">
      <w:pPr>
        <w:pStyle w:val="ConsPlusNormal"/>
        <w:spacing w:before="220"/>
        <w:ind w:firstLine="540"/>
        <w:jc w:val="both"/>
      </w:pPr>
      <w:r>
        <w:t>5) предоставляемое в залог имущество должно быть в полной его стоимости застраховано залогодателем за свой счет от всех рисков утраты и повреждения и остается в пользовании у залогодателя.</w:t>
      </w:r>
    </w:p>
    <w:p w:rsidR="005832FA" w:rsidRDefault="005832FA">
      <w:pPr>
        <w:pStyle w:val="ConsPlusNormal"/>
        <w:spacing w:before="220"/>
        <w:ind w:firstLine="540"/>
        <w:jc w:val="both"/>
      </w:pPr>
      <w:r>
        <w:t xml:space="preserve">6.9. Заключения, указанные в </w:t>
      </w:r>
      <w:hyperlink w:anchor="P128">
        <w:r>
          <w:rPr>
            <w:color w:val="0000FF"/>
          </w:rPr>
          <w:t>пункте 6.6</w:t>
        </w:r>
      </w:hyperlink>
      <w:r>
        <w:t xml:space="preserve"> настоящего раздела, направляются уполномоченному органу в течение 10 рабочих дней со дня поступления копий заявок в Министерство финансов Ульяновской области в соответствии с </w:t>
      </w:r>
      <w:hyperlink w:anchor="P125">
        <w:r>
          <w:rPr>
            <w:color w:val="0000FF"/>
          </w:rPr>
          <w:t>пунктом 6.3</w:t>
        </w:r>
      </w:hyperlink>
      <w:r>
        <w:t xml:space="preserve"> настоящего раздела.</w:t>
      </w:r>
    </w:p>
    <w:p w:rsidR="005832FA" w:rsidRDefault="005832FA">
      <w:pPr>
        <w:pStyle w:val="ConsPlusNormal"/>
        <w:spacing w:before="220"/>
        <w:ind w:firstLine="540"/>
        <w:jc w:val="both"/>
      </w:pPr>
      <w:r>
        <w:t xml:space="preserve">6.10. Документы и материалы, подтверждающие соответствие залогового обеспечения, предоставляемого заявителем для получения государственной гарантии, условиям, указанным в </w:t>
      </w:r>
      <w:hyperlink w:anchor="P135">
        <w:r>
          <w:rPr>
            <w:color w:val="0000FF"/>
          </w:rPr>
          <w:t>пункте 6.8</w:t>
        </w:r>
      </w:hyperlink>
      <w:r>
        <w:t xml:space="preserve"> настоящего раздела, представляются заявителем в составе заявки на участие в конкурсе, за исключением случаев, предусмотренных бюджетным законодательством Российской Федерации.</w:t>
      </w:r>
    </w:p>
    <w:p w:rsidR="005832FA" w:rsidRDefault="005832FA">
      <w:pPr>
        <w:pStyle w:val="ConsPlusNormal"/>
        <w:jc w:val="both"/>
      </w:pPr>
      <w:r>
        <w:t xml:space="preserve">(в ред. </w:t>
      </w:r>
      <w:hyperlink r:id="rId48">
        <w:r>
          <w:rPr>
            <w:color w:val="0000FF"/>
          </w:rPr>
          <w:t>постановления</w:t>
        </w:r>
      </w:hyperlink>
      <w:r>
        <w:t xml:space="preserve"> Правительства Ульяновской области от 23.11.2021 N 596-П)</w:t>
      </w:r>
    </w:p>
    <w:p w:rsidR="005832FA" w:rsidRDefault="005832FA">
      <w:pPr>
        <w:pStyle w:val="ConsPlusNormal"/>
        <w:jc w:val="both"/>
      </w:pPr>
    </w:p>
    <w:p w:rsidR="005832FA" w:rsidRDefault="005832FA">
      <w:pPr>
        <w:pStyle w:val="ConsPlusTitle"/>
        <w:jc w:val="center"/>
        <w:outlineLvl w:val="1"/>
      </w:pPr>
      <w:bookmarkStart w:id="8" w:name="P150"/>
      <w:bookmarkEnd w:id="8"/>
      <w:r>
        <w:t>7. Проведение конкурса и определение результатов конкурса</w:t>
      </w:r>
    </w:p>
    <w:p w:rsidR="005832FA" w:rsidRDefault="005832FA">
      <w:pPr>
        <w:pStyle w:val="ConsPlusNormal"/>
        <w:jc w:val="center"/>
      </w:pPr>
    </w:p>
    <w:p w:rsidR="005832FA" w:rsidRDefault="005832FA">
      <w:pPr>
        <w:pStyle w:val="ConsPlusNormal"/>
        <w:jc w:val="center"/>
      </w:pPr>
      <w:r>
        <w:t xml:space="preserve">(в ред. </w:t>
      </w:r>
      <w:hyperlink r:id="rId49">
        <w:r>
          <w:rPr>
            <w:color w:val="0000FF"/>
          </w:rPr>
          <w:t>постановления</w:t>
        </w:r>
      </w:hyperlink>
      <w:r>
        <w:t xml:space="preserve"> Правительства Ульяновской области</w:t>
      </w:r>
    </w:p>
    <w:p w:rsidR="005832FA" w:rsidRDefault="005832FA">
      <w:pPr>
        <w:pStyle w:val="ConsPlusNormal"/>
        <w:jc w:val="center"/>
      </w:pPr>
      <w:r>
        <w:t>от 23.11.2021 N 596-П)</w:t>
      </w:r>
    </w:p>
    <w:p w:rsidR="005832FA" w:rsidRDefault="005832FA">
      <w:pPr>
        <w:pStyle w:val="ConsPlusNormal"/>
        <w:jc w:val="both"/>
      </w:pPr>
    </w:p>
    <w:p w:rsidR="005832FA" w:rsidRDefault="005832FA">
      <w:pPr>
        <w:pStyle w:val="ConsPlusNormal"/>
        <w:ind w:firstLine="540"/>
        <w:jc w:val="both"/>
      </w:pPr>
      <w:r>
        <w:t xml:space="preserve">7.1. Конкурсная комиссия на своем заседании рассматривает заключения, указанные в </w:t>
      </w:r>
      <w:hyperlink w:anchor="P123">
        <w:r>
          <w:rPr>
            <w:color w:val="0000FF"/>
          </w:rPr>
          <w:t>пунктах 6.2</w:t>
        </w:r>
      </w:hyperlink>
      <w:r>
        <w:t xml:space="preserve"> и </w:t>
      </w:r>
      <w:hyperlink w:anchor="P128">
        <w:r>
          <w:rPr>
            <w:color w:val="0000FF"/>
          </w:rPr>
          <w:t>6.6 раздела 6</w:t>
        </w:r>
      </w:hyperlink>
      <w:r>
        <w:t xml:space="preserve"> настоящих Правил, а также документы и материалы, подтверждающие соответствие залогового обеспечения, предоставляемого заявителем для получения государственной гарантии, условиям, установленным </w:t>
      </w:r>
      <w:hyperlink w:anchor="P135">
        <w:r>
          <w:rPr>
            <w:color w:val="0000FF"/>
          </w:rPr>
          <w:t>пунктом 6.8 раздела 6</w:t>
        </w:r>
      </w:hyperlink>
      <w:r>
        <w:t xml:space="preserve"> настоящих Правил.</w:t>
      </w:r>
    </w:p>
    <w:p w:rsidR="005832FA" w:rsidRDefault="005832FA">
      <w:pPr>
        <w:pStyle w:val="ConsPlusNormal"/>
        <w:jc w:val="both"/>
      </w:pPr>
      <w:r>
        <w:t xml:space="preserve">(в ред. </w:t>
      </w:r>
      <w:hyperlink r:id="rId50">
        <w:r>
          <w:rPr>
            <w:color w:val="0000FF"/>
          </w:rPr>
          <w:t>постановления</w:t>
        </w:r>
      </w:hyperlink>
      <w:r>
        <w:t xml:space="preserve"> Правительства Ульяновской области от 25.12.2025 N 782-П)</w:t>
      </w:r>
    </w:p>
    <w:p w:rsidR="005832FA" w:rsidRDefault="005832FA">
      <w:pPr>
        <w:pStyle w:val="ConsPlusNormal"/>
        <w:spacing w:before="220"/>
        <w:ind w:firstLine="540"/>
        <w:jc w:val="both"/>
      </w:pPr>
      <w:bookmarkStart w:id="9" w:name="P157"/>
      <w:bookmarkEnd w:id="9"/>
      <w:r>
        <w:t>7.2. По результатам рассмотрения указанных заключений, документов и материалов Конкурсная комиссия принимает решение:</w:t>
      </w:r>
    </w:p>
    <w:p w:rsidR="005832FA" w:rsidRDefault="005832FA">
      <w:pPr>
        <w:pStyle w:val="ConsPlusNormal"/>
        <w:spacing w:before="220"/>
        <w:ind w:firstLine="540"/>
        <w:jc w:val="both"/>
      </w:pPr>
      <w:r>
        <w:lastRenderedPageBreak/>
        <w:t>1) о допуске заявки на участие в конкурсе к дальнейшему рассмотрению в случае, если:</w:t>
      </w:r>
    </w:p>
    <w:p w:rsidR="005832FA" w:rsidRDefault="005832FA">
      <w:pPr>
        <w:pStyle w:val="ConsPlusNormal"/>
        <w:spacing w:before="220"/>
        <w:ind w:firstLine="540"/>
        <w:jc w:val="both"/>
      </w:pPr>
      <w:r>
        <w:t xml:space="preserve">а) заключение уполномоченного органа, предусмотренное </w:t>
      </w:r>
      <w:hyperlink w:anchor="P123">
        <w:r>
          <w:rPr>
            <w:color w:val="0000FF"/>
          </w:rPr>
          <w:t>пунктом 6.2 раздела 6</w:t>
        </w:r>
      </w:hyperlink>
      <w:r>
        <w:t xml:space="preserve"> настоящих Правил, является положительным;</w:t>
      </w:r>
    </w:p>
    <w:p w:rsidR="005832FA" w:rsidRDefault="005832FA">
      <w:pPr>
        <w:pStyle w:val="ConsPlusNormal"/>
        <w:jc w:val="both"/>
      </w:pPr>
      <w:r>
        <w:t xml:space="preserve">(в ред. </w:t>
      </w:r>
      <w:hyperlink r:id="rId51">
        <w:r>
          <w:rPr>
            <w:color w:val="0000FF"/>
          </w:rPr>
          <w:t>постановления</w:t>
        </w:r>
      </w:hyperlink>
      <w:r>
        <w:t xml:space="preserve"> Правительства Ульяновской области от 25.12.2025 N 782-П)</w:t>
      </w:r>
    </w:p>
    <w:p w:rsidR="005832FA" w:rsidRDefault="005832FA">
      <w:pPr>
        <w:pStyle w:val="ConsPlusNormal"/>
        <w:spacing w:before="220"/>
        <w:ind w:firstLine="540"/>
        <w:jc w:val="both"/>
      </w:pPr>
      <w:r>
        <w:t>б) заключение Министерства финансов Ульяновской области по результатам проведения анализа финансового состояния заявителя свидетельствует о том, что финансовое состояние заявителя является удовлетворительным;</w:t>
      </w:r>
    </w:p>
    <w:p w:rsidR="005832FA" w:rsidRDefault="005832FA">
      <w:pPr>
        <w:pStyle w:val="ConsPlusNormal"/>
        <w:spacing w:before="220"/>
        <w:ind w:firstLine="540"/>
        <w:jc w:val="both"/>
      </w:pPr>
      <w:r>
        <w:t>в) заключение Министерства финансов Ульяновской области по результатам проведения оценки надежности (ликвидности) банковской гарантии или поручительства свидетельствует о том, что предоставляемая (предоставляемое) заявителем банковская гарантия (поручительство) обладает необходимой надежностью (ликвидностью);</w:t>
      </w:r>
    </w:p>
    <w:p w:rsidR="005832FA" w:rsidRDefault="005832FA">
      <w:pPr>
        <w:pStyle w:val="ConsPlusNormal"/>
        <w:spacing w:before="220"/>
        <w:ind w:firstLine="540"/>
        <w:jc w:val="both"/>
      </w:pPr>
      <w:r>
        <w:t xml:space="preserve">г) залоговое обеспечение соответствует условиям, установленным </w:t>
      </w:r>
      <w:hyperlink w:anchor="P135">
        <w:r>
          <w:rPr>
            <w:color w:val="0000FF"/>
          </w:rPr>
          <w:t>пунктом 6.8 раздела 6</w:t>
        </w:r>
      </w:hyperlink>
      <w:r>
        <w:t xml:space="preserve"> настоящих Правил (если в качестве обеспечения исполнения обязательств принципала перед гарантом предоставляется залоговое обеспечение);</w:t>
      </w:r>
    </w:p>
    <w:p w:rsidR="005832FA" w:rsidRDefault="005832FA">
      <w:pPr>
        <w:pStyle w:val="ConsPlusNormal"/>
        <w:jc w:val="both"/>
      </w:pPr>
      <w:r>
        <w:t xml:space="preserve">(в ред. </w:t>
      </w:r>
      <w:hyperlink r:id="rId52">
        <w:r>
          <w:rPr>
            <w:color w:val="0000FF"/>
          </w:rPr>
          <w:t>постановления</w:t>
        </w:r>
      </w:hyperlink>
      <w:r>
        <w:t xml:space="preserve"> Правительства Ульяновской области от 25.12.2025 N 782-П)</w:t>
      </w:r>
    </w:p>
    <w:p w:rsidR="005832FA" w:rsidRDefault="005832FA">
      <w:pPr>
        <w:pStyle w:val="ConsPlusNormal"/>
        <w:spacing w:before="220"/>
        <w:ind w:firstLine="540"/>
        <w:jc w:val="both"/>
      </w:pPr>
      <w:r>
        <w:t>2) об отказе в допуске заявки на участие в конкурсе к дальнейшему рассмотрению - в иных случаях.</w:t>
      </w:r>
    </w:p>
    <w:p w:rsidR="005832FA" w:rsidRDefault="005832FA">
      <w:pPr>
        <w:pStyle w:val="ConsPlusNormal"/>
        <w:spacing w:before="220"/>
        <w:ind w:firstLine="540"/>
        <w:jc w:val="both"/>
      </w:pPr>
      <w:r>
        <w:t>Соответствующее решение отражается в протоколе заседания Конкурсной комиссии.</w:t>
      </w:r>
    </w:p>
    <w:p w:rsidR="005832FA" w:rsidRDefault="005832FA">
      <w:pPr>
        <w:pStyle w:val="ConsPlusNormal"/>
        <w:spacing w:before="220"/>
        <w:ind w:firstLine="540"/>
        <w:jc w:val="both"/>
      </w:pPr>
      <w:r>
        <w:t>7.3. В случае если решением Конкурсной комиссии к дальнейшему рассмотрению допущено менее двух заявок на участие в конкурсе, конкурс признается несостоявшимся.</w:t>
      </w:r>
    </w:p>
    <w:p w:rsidR="005832FA" w:rsidRDefault="005832FA">
      <w:pPr>
        <w:pStyle w:val="ConsPlusNormal"/>
        <w:spacing w:before="220"/>
        <w:ind w:firstLine="540"/>
        <w:jc w:val="both"/>
      </w:pPr>
      <w:r>
        <w:t xml:space="preserve">В случае, предусмотренном </w:t>
      </w:r>
      <w:hyperlink w:anchor="P114">
        <w:r>
          <w:rPr>
            <w:color w:val="0000FF"/>
          </w:rPr>
          <w:t>абзацем третьим пункта 5.4 раздела 5</w:t>
        </w:r>
      </w:hyperlink>
      <w:r>
        <w:t xml:space="preserve"> настоящих Правил, Конкурсная комиссия в соответствии с конкурсной документацией рассматривает и оценивает единственную заявку на участие в конкурсе и принимает решение о предоставлении государственной гарантии заявителю, представившему такую заявку, либо об отказе в предоставлении ему государственной гарантии.</w:t>
      </w:r>
    </w:p>
    <w:p w:rsidR="005832FA" w:rsidRDefault="005832FA">
      <w:pPr>
        <w:pStyle w:val="ConsPlusNormal"/>
        <w:jc w:val="both"/>
      </w:pPr>
      <w:r>
        <w:t xml:space="preserve">(в ред. </w:t>
      </w:r>
      <w:hyperlink r:id="rId53">
        <w:r>
          <w:rPr>
            <w:color w:val="0000FF"/>
          </w:rPr>
          <w:t>постановления</w:t>
        </w:r>
      </w:hyperlink>
      <w:r>
        <w:t xml:space="preserve"> Правительства Ульяновской области от 25.12.2025 N 782-П)</w:t>
      </w:r>
    </w:p>
    <w:p w:rsidR="005832FA" w:rsidRDefault="005832FA">
      <w:pPr>
        <w:pStyle w:val="ConsPlusNormal"/>
        <w:spacing w:before="220"/>
        <w:ind w:firstLine="540"/>
        <w:jc w:val="both"/>
      </w:pPr>
      <w:r>
        <w:t>Указанные в настоящем пункте решения отражаются в протоколе заседания Конкурсной комиссии.</w:t>
      </w:r>
    </w:p>
    <w:p w:rsidR="005832FA" w:rsidRDefault="005832FA">
      <w:pPr>
        <w:pStyle w:val="ConsPlusNormal"/>
        <w:spacing w:before="220"/>
        <w:ind w:firstLine="540"/>
        <w:jc w:val="both"/>
      </w:pPr>
      <w:r>
        <w:t>7.4. Конкурсная комиссия в соответствии с конкурсной документацией на своем заседании рассматривает и оценивает заявки на участие в конкурсе, допущенные ею к дальнейшему рассмотрению, и принимает решение об определении победителя конкурса, которое отражается в протоколе заседания Конкурсной комиссии.</w:t>
      </w:r>
    </w:p>
    <w:p w:rsidR="005832FA" w:rsidRDefault="005832FA">
      <w:pPr>
        <w:pStyle w:val="ConsPlusNormal"/>
        <w:spacing w:before="220"/>
        <w:ind w:firstLine="540"/>
        <w:jc w:val="both"/>
      </w:pPr>
      <w:r>
        <w:t xml:space="preserve">7.5. Заявители, заявки которых на участие в конкурсе не были допущены Конкурсной комиссией к дальнейшему рассмотрению по основаниям, установленным </w:t>
      </w:r>
      <w:hyperlink w:anchor="P157">
        <w:r>
          <w:rPr>
            <w:color w:val="0000FF"/>
          </w:rPr>
          <w:t>пунктом 7.2</w:t>
        </w:r>
      </w:hyperlink>
      <w:r>
        <w:t xml:space="preserve"> настоящего раздела, вправе запросить у уполномоченного органа выписку из протокола заседания Конкурсной комиссии и копии заключений, указанных в </w:t>
      </w:r>
      <w:hyperlink w:anchor="P123">
        <w:r>
          <w:rPr>
            <w:color w:val="0000FF"/>
          </w:rPr>
          <w:t>пунктах 6.2</w:t>
        </w:r>
      </w:hyperlink>
      <w:r>
        <w:t xml:space="preserve"> и </w:t>
      </w:r>
      <w:hyperlink w:anchor="P128">
        <w:r>
          <w:rPr>
            <w:color w:val="0000FF"/>
          </w:rPr>
          <w:t>6.6 раздела 6</w:t>
        </w:r>
      </w:hyperlink>
      <w:r>
        <w:t xml:space="preserve"> настоящих Правил.</w:t>
      </w:r>
    </w:p>
    <w:p w:rsidR="005832FA" w:rsidRDefault="005832FA">
      <w:pPr>
        <w:pStyle w:val="ConsPlusNormal"/>
        <w:jc w:val="both"/>
      </w:pPr>
      <w:r>
        <w:t xml:space="preserve">(в ред. </w:t>
      </w:r>
      <w:hyperlink r:id="rId54">
        <w:r>
          <w:rPr>
            <w:color w:val="0000FF"/>
          </w:rPr>
          <w:t>постановления</w:t>
        </w:r>
      </w:hyperlink>
      <w:r>
        <w:t xml:space="preserve"> Правительства Ульяновской области от 25.12.2025 N 782-П)</w:t>
      </w:r>
    </w:p>
    <w:p w:rsidR="005832FA" w:rsidRDefault="005832FA">
      <w:pPr>
        <w:pStyle w:val="ConsPlusNormal"/>
        <w:spacing w:before="220"/>
        <w:ind w:firstLine="540"/>
        <w:jc w:val="both"/>
      </w:pPr>
      <w:r>
        <w:t>7.6. Уполномоченный орган в течение 45 рабочих дней со дня подписания протокола заседания Конкурсной комиссии обеспечивает издание распоряжения Правительства Ульяновской области о предоставлении победителю конкурса государственной гарантии.</w:t>
      </w:r>
    </w:p>
    <w:p w:rsidR="005832FA" w:rsidRDefault="005832FA">
      <w:pPr>
        <w:pStyle w:val="ConsPlusNormal"/>
        <w:spacing w:before="220"/>
        <w:ind w:firstLine="540"/>
        <w:jc w:val="both"/>
      </w:pPr>
      <w:r>
        <w:t xml:space="preserve">7.7. Уполномоченный орган в течение 10 рабочих дней со дня подписания протокола заседания Конкурсной комиссии обеспечивает опубликование информации о результатах </w:t>
      </w:r>
      <w:r>
        <w:lastRenderedPageBreak/>
        <w:t>конкурса в газете "Ульяновская правда" и ее размещение на официальных сайтах.</w:t>
      </w:r>
    </w:p>
    <w:p w:rsidR="005832FA" w:rsidRDefault="005832FA">
      <w:pPr>
        <w:pStyle w:val="ConsPlusNormal"/>
        <w:jc w:val="both"/>
      </w:pPr>
    </w:p>
    <w:p w:rsidR="005832FA" w:rsidRDefault="005832FA">
      <w:pPr>
        <w:pStyle w:val="ConsPlusTitle"/>
        <w:jc w:val="center"/>
        <w:outlineLvl w:val="1"/>
      </w:pPr>
      <w:r>
        <w:t>8. Предоставление государственной гарантии</w:t>
      </w:r>
    </w:p>
    <w:p w:rsidR="005832FA" w:rsidRDefault="005832FA">
      <w:pPr>
        <w:pStyle w:val="ConsPlusNormal"/>
        <w:jc w:val="both"/>
      </w:pPr>
    </w:p>
    <w:p w:rsidR="005832FA" w:rsidRDefault="005832FA">
      <w:pPr>
        <w:pStyle w:val="ConsPlusNormal"/>
        <w:ind w:firstLine="540"/>
        <w:jc w:val="both"/>
      </w:pPr>
      <w:r>
        <w:t xml:space="preserve">Уполномоченный орган в течение 20 рабочих дней со дня издания Правительством Ульяновской области распоряжения о предоставлении государственной гарантии обеспечивает заключение Правительством Ульяновской области соответствующего </w:t>
      </w:r>
      <w:hyperlink w:anchor="P195">
        <w:r>
          <w:rPr>
            <w:color w:val="0000FF"/>
          </w:rPr>
          <w:t>договора</w:t>
        </w:r>
      </w:hyperlink>
      <w:r>
        <w:t xml:space="preserve"> о предоставлении государственной гарантии (далее - договор) по типовой форме согласно приложению N 1 к настоящим Правилам, а также в случаях, предусмотренных бюджетным законодательством Российской Федерации, иных договоров и выдачу государственной </w:t>
      </w:r>
      <w:hyperlink w:anchor="P549">
        <w:r>
          <w:rPr>
            <w:color w:val="0000FF"/>
          </w:rPr>
          <w:t>гарантии</w:t>
        </w:r>
      </w:hyperlink>
      <w:r>
        <w:t xml:space="preserve"> по типовой форме согласно приложению N 2 к настоящим Правилам.</w:t>
      </w:r>
    </w:p>
    <w:p w:rsidR="005832FA" w:rsidRDefault="005832FA">
      <w:pPr>
        <w:pStyle w:val="ConsPlusNormal"/>
        <w:jc w:val="both"/>
      </w:pPr>
      <w:r>
        <w:t xml:space="preserve">(в ред. постановлений Правительства Ульяновской области от 10.06.2022 </w:t>
      </w:r>
      <w:hyperlink r:id="rId55">
        <w:r>
          <w:rPr>
            <w:color w:val="0000FF"/>
          </w:rPr>
          <w:t>N 318-П</w:t>
        </w:r>
      </w:hyperlink>
      <w:r>
        <w:t xml:space="preserve">, от 25.12.2025 </w:t>
      </w:r>
      <w:hyperlink r:id="rId56">
        <w:r>
          <w:rPr>
            <w:color w:val="0000FF"/>
          </w:rPr>
          <w:t>N 782-П</w:t>
        </w:r>
      </w:hyperlink>
      <w:r>
        <w:t>)</w:t>
      </w:r>
    </w:p>
    <w:p w:rsidR="005832FA" w:rsidRDefault="005832FA">
      <w:pPr>
        <w:pStyle w:val="ConsPlusNormal"/>
        <w:spacing w:before="220"/>
        <w:ind w:firstLine="540"/>
        <w:jc w:val="both"/>
      </w:pPr>
      <w:r>
        <w:t>В договоре предусматривается обязательство принципала по представлению уполномоченному органу ежеквартального отчета о реализации инвестиционного проекта по форме, утвержденной уполномоченным органом.</w:t>
      </w:r>
    </w:p>
    <w:p w:rsidR="005832FA" w:rsidRDefault="005832FA">
      <w:pPr>
        <w:pStyle w:val="ConsPlusNormal"/>
        <w:jc w:val="both"/>
      </w:pPr>
    </w:p>
    <w:p w:rsidR="005832FA" w:rsidRDefault="005832FA">
      <w:pPr>
        <w:pStyle w:val="ConsPlusNormal"/>
        <w:jc w:val="both"/>
      </w:pPr>
    </w:p>
    <w:p w:rsidR="005832FA" w:rsidRDefault="005832FA">
      <w:pPr>
        <w:pStyle w:val="ConsPlusNormal"/>
        <w:jc w:val="both"/>
      </w:pPr>
    </w:p>
    <w:p w:rsidR="005832FA" w:rsidRDefault="005832FA">
      <w:pPr>
        <w:pStyle w:val="ConsPlusNormal"/>
        <w:jc w:val="both"/>
      </w:pPr>
    </w:p>
    <w:p w:rsidR="005832FA" w:rsidRDefault="005832FA">
      <w:pPr>
        <w:pStyle w:val="ConsPlusNormal"/>
        <w:jc w:val="both"/>
      </w:pPr>
    </w:p>
    <w:p w:rsidR="005832FA" w:rsidRDefault="005832FA">
      <w:pPr>
        <w:pStyle w:val="ConsPlusNormal"/>
        <w:jc w:val="right"/>
        <w:outlineLvl w:val="1"/>
      </w:pPr>
      <w:r>
        <w:t>Приложение N 1</w:t>
      </w:r>
    </w:p>
    <w:p w:rsidR="005832FA" w:rsidRDefault="005832FA">
      <w:pPr>
        <w:pStyle w:val="ConsPlusNormal"/>
        <w:jc w:val="right"/>
      </w:pPr>
      <w:r>
        <w:t>к Правилам</w:t>
      </w:r>
    </w:p>
    <w:p w:rsidR="005832FA" w:rsidRDefault="005832F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832F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832FA" w:rsidRDefault="005832F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832FA" w:rsidRDefault="005832F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832FA" w:rsidRDefault="005832FA">
            <w:pPr>
              <w:pStyle w:val="ConsPlusNormal"/>
              <w:jc w:val="center"/>
            </w:pPr>
            <w:r>
              <w:rPr>
                <w:color w:val="392C69"/>
              </w:rPr>
              <w:t>Список изменяющих документов</w:t>
            </w:r>
          </w:p>
          <w:p w:rsidR="005832FA" w:rsidRDefault="005832FA">
            <w:pPr>
              <w:pStyle w:val="ConsPlusNormal"/>
              <w:jc w:val="center"/>
            </w:pPr>
            <w:r>
              <w:rPr>
                <w:color w:val="392C69"/>
              </w:rPr>
              <w:t>(в ред. постановлений Правительства Ульяновской области</w:t>
            </w:r>
          </w:p>
          <w:p w:rsidR="005832FA" w:rsidRDefault="005832FA">
            <w:pPr>
              <w:pStyle w:val="ConsPlusNormal"/>
              <w:jc w:val="center"/>
            </w:pPr>
            <w:r>
              <w:rPr>
                <w:color w:val="392C69"/>
              </w:rPr>
              <w:t xml:space="preserve">от 24.07.2014 </w:t>
            </w:r>
            <w:hyperlink r:id="rId57">
              <w:r>
                <w:rPr>
                  <w:color w:val="0000FF"/>
                </w:rPr>
                <w:t>N 319-П</w:t>
              </w:r>
            </w:hyperlink>
            <w:r>
              <w:rPr>
                <w:color w:val="392C69"/>
              </w:rPr>
              <w:t xml:space="preserve">, от 16.05.2016 </w:t>
            </w:r>
            <w:hyperlink r:id="rId58">
              <w:r>
                <w:rPr>
                  <w:color w:val="0000FF"/>
                </w:rPr>
                <w:t>N 220-П</w:t>
              </w:r>
            </w:hyperlink>
            <w:r>
              <w:rPr>
                <w:color w:val="392C69"/>
              </w:rPr>
              <w:t xml:space="preserve">, от 05.10.2016 </w:t>
            </w:r>
            <w:hyperlink r:id="rId59">
              <w:r>
                <w:rPr>
                  <w:color w:val="0000FF"/>
                </w:rPr>
                <w:t>N 465-П</w:t>
              </w:r>
            </w:hyperlink>
            <w:r>
              <w:rPr>
                <w:color w:val="392C69"/>
              </w:rPr>
              <w:t>,</w:t>
            </w:r>
          </w:p>
          <w:p w:rsidR="005832FA" w:rsidRDefault="005832FA">
            <w:pPr>
              <w:pStyle w:val="ConsPlusNormal"/>
              <w:jc w:val="center"/>
            </w:pPr>
            <w:r>
              <w:rPr>
                <w:color w:val="392C69"/>
              </w:rPr>
              <w:t xml:space="preserve">от 19.03.2019 </w:t>
            </w:r>
            <w:hyperlink r:id="rId60">
              <w:r>
                <w:rPr>
                  <w:color w:val="0000FF"/>
                </w:rPr>
                <w:t>N 108-П</w:t>
              </w:r>
            </w:hyperlink>
            <w:r>
              <w:rPr>
                <w:color w:val="392C69"/>
              </w:rPr>
              <w:t xml:space="preserve">, от 16.12.2020 </w:t>
            </w:r>
            <w:hyperlink r:id="rId61">
              <w:r>
                <w:rPr>
                  <w:color w:val="0000FF"/>
                </w:rPr>
                <w:t>N 757-П</w:t>
              </w:r>
            </w:hyperlink>
            <w:r>
              <w:rPr>
                <w:color w:val="392C69"/>
              </w:rPr>
              <w:t xml:space="preserve">, от 10.06.2022 </w:t>
            </w:r>
            <w:hyperlink r:id="rId62">
              <w:r>
                <w:rPr>
                  <w:color w:val="0000FF"/>
                </w:rPr>
                <w:t>N 318-П</w:t>
              </w:r>
            </w:hyperlink>
            <w:r>
              <w:rPr>
                <w:color w:val="392C69"/>
              </w:rPr>
              <w:t>,</w:t>
            </w:r>
          </w:p>
          <w:p w:rsidR="005832FA" w:rsidRDefault="005832FA">
            <w:pPr>
              <w:pStyle w:val="ConsPlusNormal"/>
              <w:jc w:val="center"/>
            </w:pPr>
            <w:r>
              <w:rPr>
                <w:color w:val="392C69"/>
              </w:rPr>
              <w:t xml:space="preserve">от 25.12.2025 </w:t>
            </w:r>
            <w:hyperlink r:id="rId63">
              <w:r>
                <w:rPr>
                  <w:color w:val="0000FF"/>
                </w:rPr>
                <w:t>N 782-П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832FA" w:rsidRDefault="005832FA">
            <w:pPr>
              <w:pStyle w:val="ConsPlusNormal"/>
            </w:pPr>
          </w:p>
        </w:tc>
      </w:tr>
    </w:tbl>
    <w:p w:rsidR="005832FA" w:rsidRDefault="005832FA">
      <w:pPr>
        <w:pStyle w:val="ConsPlusNormal"/>
        <w:jc w:val="both"/>
      </w:pPr>
    </w:p>
    <w:p w:rsidR="005832FA" w:rsidRDefault="005832FA">
      <w:pPr>
        <w:pStyle w:val="ConsPlusNonformat"/>
        <w:jc w:val="both"/>
      </w:pPr>
      <w:bookmarkStart w:id="10" w:name="P195"/>
      <w:bookmarkEnd w:id="10"/>
      <w:r>
        <w:t xml:space="preserve">                                  ДОГОВОР</w:t>
      </w:r>
    </w:p>
    <w:p w:rsidR="005832FA" w:rsidRDefault="005832FA">
      <w:pPr>
        <w:pStyle w:val="ConsPlusNonformat"/>
        <w:jc w:val="both"/>
      </w:pPr>
      <w:r>
        <w:t xml:space="preserve">                 о предоставлении государственной гарантии</w:t>
      </w:r>
    </w:p>
    <w:p w:rsidR="005832FA" w:rsidRDefault="005832FA">
      <w:pPr>
        <w:pStyle w:val="ConsPlusNonformat"/>
        <w:jc w:val="both"/>
      </w:pPr>
      <w:r>
        <w:t xml:space="preserve">                            Ульяновской области</w:t>
      </w:r>
    </w:p>
    <w:p w:rsidR="005832FA" w:rsidRDefault="005832FA">
      <w:pPr>
        <w:pStyle w:val="ConsPlusNonformat"/>
        <w:jc w:val="both"/>
      </w:pPr>
    </w:p>
    <w:p w:rsidR="005832FA" w:rsidRDefault="005832FA">
      <w:pPr>
        <w:pStyle w:val="ConsPlusNonformat"/>
        <w:jc w:val="both"/>
      </w:pPr>
      <w:r>
        <w:t>г. Ульяновск                                       от __ __________ 20__ г.</w:t>
      </w:r>
    </w:p>
    <w:p w:rsidR="005832FA" w:rsidRDefault="005832FA">
      <w:pPr>
        <w:pStyle w:val="ConsPlusNonformat"/>
        <w:jc w:val="both"/>
      </w:pPr>
    </w:p>
    <w:p w:rsidR="005832FA" w:rsidRDefault="005832FA">
      <w:pPr>
        <w:pStyle w:val="ConsPlusNonformat"/>
        <w:jc w:val="both"/>
      </w:pPr>
      <w:r>
        <w:t xml:space="preserve">    Правительство   Ульяновской   области  от  имени  Ульяновской  области,</w:t>
      </w:r>
    </w:p>
    <w:p w:rsidR="005832FA" w:rsidRDefault="005832FA">
      <w:pPr>
        <w:pStyle w:val="ConsPlusNonformat"/>
        <w:jc w:val="both"/>
      </w:pPr>
      <w:r>
        <w:t>именуемое в дальнейшем "Гарант", в лице __________________________________,</w:t>
      </w:r>
    </w:p>
    <w:p w:rsidR="005832FA" w:rsidRDefault="005832FA">
      <w:pPr>
        <w:pStyle w:val="ConsPlusNonformat"/>
        <w:jc w:val="both"/>
      </w:pPr>
      <w:r>
        <w:t>действующего на основании ________________________________________________,</w:t>
      </w:r>
    </w:p>
    <w:p w:rsidR="005832FA" w:rsidRDefault="005832FA">
      <w:pPr>
        <w:pStyle w:val="ConsPlusNonformat"/>
        <w:jc w:val="both"/>
      </w:pPr>
      <w:r>
        <w:t>________________________________________________________,    именуемый    в</w:t>
      </w:r>
    </w:p>
    <w:p w:rsidR="005832FA" w:rsidRDefault="005832FA">
      <w:pPr>
        <w:pStyle w:val="ConsPlusNonformat"/>
        <w:jc w:val="both"/>
      </w:pPr>
      <w:r>
        <w:t>дальнейшем  "Бенефициар",  в лице ___________________________, действующего</w:t>
      </w:r>
    </w:p>
    <w:p w:rsidR="005832FA" w:rsidRDefault="005832FA">
      <w:pPr>
        <w:pStyle w:val="ConsPlusNonformat"/>
        <w:jc w:val="both"/>
      </w:pPr>
      <w:r>
        <w:t>на  основании  ______________________,  и  __________________,  именуемый в</w:t>
      </w:r>
    </w:p>
    <w:p w:rsidR="005832FA" w:rsidRDefault="005832FA">
      <w:pPr>
        <w:pStyle w:val="ConsPlusNonformat"/>
        <w:jc w:val="both"/>
      </w:pPr>
      <w:r>
        <w:t>дальнейшем  "Принципал", в лице __________________________, действующего на</w:t>
      </w:r>
    </w:p>
    <w:p w:rsidR="005832FA" w:rsidRDefault="005832FA">
      <w:pPr>
        <w:pStyle w:val="ConsPlusNonformat"/>
        <w:jc w:val="both"/>
      </w:pPr>
      <w:r>
        <w:t>основании    _______________________________________    (вместе   именуемые</w:t>
      </w:r>
    </w:p>
    <w:p w:rsidR="005832FA" w:rsidRDefault="005832FA">
      <w:pPr>
        <w:pStyle w:val="ConsPlusNonformat"/>
        <w:jc w:val="both"/>
      </w:pPr>
      <w:r>
        <w:t xml:space="preserve">"Стороны"),  в  соответствии  с  </w:t>
      </w:r>
      <w:hyperlink r:id="rId64">
        <w:r>
          <w:rPr>
            <w:color w:val="0000FF"/>
          </w:rPr>
          <w:t>пунктом  3  статьи  117</w:t>
        </w:r>
      </w:hyperlink>
      <w:r>
        <w:t xml:space="preserve"> Бюджетного кодекса</w:t>
      </w:r>
    </w:p>
    <w:p w:rsidR="005832FA" w:rsidRDefault="005832FA">
      <w:pPr>
        <w:pStyle w:val="ConsPlusNonformat"/>
        <w:jc w:val="both"/>
      </w:pPr>
      <w:r>
        <w:t>Российской Федерации, Законом Ульяновской области от __ ___________ 20__ г.</w:t>
      </w:r>
    </w:p>
    <w:p w:rsidR="005832FA" w:rsidRDefault="005832FA">
      <w:pPr>
        <w:pStyle w:val="ConsPlusNonformat"/>
        <w:jc w:val="both"/>
      </w:pPr>
      <w:r>
        <w:t>N  ____  "Об  областном  бюджете  Ульяновской области на 20__ год и на</w:t>
      </w:r>
    </w:p>
    <w:p w:rsidR="005832FA" w:rsidRDefault="005832FA">
      <w:pPr>
        <w:pStyle w:val="ConsPlusNonformat"/>
        <w:jc w:val="both"/>
      </w:pPr>
      <w:r>
        <w:t>плановый период 20__ и 20__ годов", на основании распоряжения Правительства</w:t>
      </w:r>
    </w:p>
    <w:p w:rsidR="005832FA" w:rsidRDefault="005832FA">
      <w:pPr>
        <w:pStyle w:val="ConsPlusNonformat"/>
        <w:jc w:val="both"/>
      </w:pPr>
      <w:r>
        <w:t>Ульяновской области от __ _____________ 20__ г. N _____ заключили настоящий</w:t>
      </w:r>
    </w:p>
    <w:p w:rsidR="005832FA" w:rsidRDefault="005832FA">
      <w:pPr>
        <w:pStyle w:val="ConsPlusNonformat"/>
        <w:jc w:val="both"/>
      </w:pPr>
      <w:r>
        <w:t>Договор  о  предоставлении  Гарантом  государственной  гарантии Ульяновской</w:t>
      </w:r>
    </w:p>
    <w:p w:rsidR="005832FA" w:rsidRDefault="005832FA">
      <w:pPr>
        <w:pStyle w:val="ConsPlusNonformat"/>
        <w:jc w:val="both"/>
      </w:pPr>
      <w:r>
        <w:t>области (далее - Гарантия) Принципалу в пользу Бенефициара о нижеследующем:</w:t>
      </w:r>
    </w:p>
    <w:p w:rsidR="005832FA" w:rsidRDefault="005832FA">
      <w:pPr>
        <w:pStyle w:val="ConsPlusNonformat"/>
        <w:jc w:val="both"/>
      </w:pPr>
    </w:p>
    <w:p w:rsidR="005832FA" w:rsidRDefault="005832FA">
      <w:pPr>
        <w:pStyle w:val="ConsPlusNonformat"/>
        <w:jc w:val="both"/>
      </w:pPr>
      <w:r>
        <w:t xml:space="preserve">                            1. Предмет Договора</w:t>
      </w:r>
    </w:p>
    <w:p w:rsidR="005832FA" w:rsidRDefault="005832FA">
      <w:pPr>
        <w:pStyle w:val="ConsPlusNonformat"/>
        <w:jc w:val="both"/>
      </w:pPr>
    </w:p>
    <w:p w:rsidR="005832FA" w:rsidRDefault="005832FA">
      <w:pPr>
        <w:pStyle w:val="ConsPlusNonformat"/>
        <w:jc w:val="both"/>
      </w:pPr>
      <w:r>
        <w:t xml:space="preserve">    1.1.   Гарант   при   условии  выполнения  Бенефициаром  и  Принципалом</w:t>
      </w:r>
    </w:p>
    <w:p w:rsidR="005832FA" w:rsidRDefault="005832FA">
      <w:pPr>
        <w:pStyle w:val="ConsPlusNonformat"/>
        <w:jc w:val="both"/>
      </w:pPr>
      <w:r>
        <w:t>требований  настоящего  Договора  обязуется  выдать  Принципалу Гарантию по</w:t>
      </w:r>
    </w:p>
    <w:p w:rsidR="005832FA" w:rsidRDefault="005832FA">
      <w:pPr>
        <w:pStyle w:val="ConsPlusNonformat"/>
        <w:jc w:val="both"/>
      </w:pPr>
      <w:r>
        <w:lastRenderedPageBreak/>
        <w:t>форме, утвержденной постановлением Правительства Ульяновской области от ___</w:t>
      </w:r>
    </w:p>
    <w:p w:rsidR="005832FA" w:rsidRDefault="005832FA">
      <w:pPr>
        <w:pStyle w:val="ConsPlusNonformat"/>
        <w:jc w:val="both"/>
      </w:pPr>
      <w:r>
        <w:t>_____________ 20__ г. N __________________________________________.</w:t>
      </w:r>
    </w:p>
    <w:p w:rsidR="005832FA" w:rsidRDefault="005832FA">
      <w:pPr>
        <w:pStyle w:val="ConsPlusNonformat"/>
        <w:jc w:val="both"/>
      </w:pPr>
      <w:bookmarkStart w:id="11" w:name="P223"/>
      <w:bookmarkEnd w:id="11"/>
      <w:r>
        <w:t xml:space="preserve">    1.2. Согласно   условиям    Гарантии   Гарант   обязуется  уплатить  по</w:t>
      </w:r>
    </w:p>
    <w:p w:rsidR="005832FA" w:rsidRDefault="005832FA">
      <w:pPr>
        <w:pStyle w:val="ConsPlusNonformat"/>
        <w:jc w:val="both"/>
      </w:pPr>
      <w:r>
        <w:t>письменному  требованию  Бенефициара  в  порядке  и  размере, установленных</w:t>
      </w:r>
    </w:p>
    <w:p w:rsidR="005832FA" w:rsidRDefault="005832FA">
      <w:pPr>
        <w:pStyle w:val="ConsPlusNonformat"/>
        <w:jc w:val="both"/>
      </w:pPr>
      <w:r>
        <w:t>настоящим  Договором  и  Гарантией,  денежную  сумму  в  валюте  Российской</w:t>
      </w:r>
    </w:p>
    <w:p w:rsidR="005832FA" w:rsidRDefault="005832FA">
      <w:pPr>
        <w:pStyle w:val="ConsPlusNonformat"/>
        <w:jc w:val="both"/>
      </w:pPr>
      <w:r>
        <w:t xml:space="preserve">Федерации  в  случае  наступления  гарантийного случая, указанного в </w:t>
      </w:r>
      <w:hyperlink w:anchor="P228">
        <w:r>
          <w:rPr>
            <w:color w:val="0000FF"/>
          </w:rPr>
          <w:t>абзаце</w:t>
        </w:r>
      </w:hyperlink>
    </w:p>
    <w:p w:rsidR="005832FA" w:rsidRDefault="005832FA">
      <w:pPr>
        <w:pStyle w:val="ConsPlusNonformat"/>
        <w:jc w:val="both"/>
      </w:pPr>
      <w:r>
        <w:t>втором настоящего пункта.</w:t>
      </w:r>
    </w:p>
    <w:p w:rsidR="005832FA" w:rsidRDefault="005832FA">
      <w:pPr>
        <w:pStyle w:val="ConsPlusNonformat"/>
        <w:jc w:val="both"/>
      </w:pPr>
      <w:bookmarkStart w:id="12" w:name="P228"/>
      <w:bookmarkEnd w:id="12"/>
      <w:r>
        <w:t xml:space="preserve">    Гарантийный случай - неисполнение Принципалом платежных обязательств по</w:t>
      </w:r>
    </w:p>
    <w:p w:rsidR="005832FA" w:rsidRDefault="005832FA">
      <w:pPr>
        <w:pStyle w:val="ConsPlusNonformat"/>
        <w:jc w:val="both"/>
      </w:pPr>
      <w:r>
        <w:t>кредитному договору от ___ ____________ 20__ г. N _____, заключенному между</w:t>
      </w:r>
    </w:p>
    <w:p w:rsidR="005832FA" w:rsidRDefault="005832FA">
      <w:pPr>
        <w:pStyle w:val="ConsPlusNonformat"/>
        <w:jc w:val="both"/>
      </w:pPr>
      <w:r>
        <w:t>Принципалом и Бенефициаром (далее - Кредитный договор), по возврату кредита</w:t>
      </w:r>
    </w:p>
    <w:p w:rsidR="005832FA" w:rsidRDefault="005832FA">
      <w:pPr>
        <w:pStyle w:val="ConsPlusNonformat"/>
        <w:jc w:val="both"/>
      </w:pPr>
      <w:r>
        <w:t>в части погашения текущего платежа (основного долга) на сумму _____________</w:t>
      </w:r>
    </w:p>
    <w:p w:rsidR="005832FA" w:rsidRDefault="005832FA">
      <w:pPr>
        <w:pStyle w:val="ConsPlusNonformat"/>
        <w:jc w:val="both"/>
      </w:pPr>
      <w:r>
        <w:t>(_______________)  рублей  и по уплате процентов за пользование кредитом по</w:t>
      </w:r>
    </w:p>
    <w:p w:rsidR="005832FA" w:rsidRDefault="005832FA">
      <w:pPr>
        <w:pStyle w:val="ConsPlusNonformat"/>
        <w:jc w:val="both"/>
      </w:pPr>
      <w:r>
        <w:t>ставке _______ процентов годовых.</w:t>
      </w:r>
    </w:p>
    <w:p w:rsidR="005832FA" w:rsidRDefault="005832FA">
      <w:pPr>
        <w:pStyle w:val="ConsPlusNonformat"/>
        <w:jc w:val="both"/>
      </w:pPr>
      <w:r>
        <w:t xml:space="preserve">    1.3. Гарантия предоставляется Гарантом на безвозмездной основе.</w:t>
      </w:r>
    </w:p>
    <w:p w:rsidR="005832FA" w:rsidRDefault="005832FA">
      <w:pPr>
        <w:pStyle w:val="ConsPlusNonformat"/>
        <w:jc w:val="both"/>
      </w:pPr>
      <w:bookmarkStart w:id="13" w:name="P235"/>
      <w:bookmarkEnd w:id="13"/>
      <w:r>
        <w:t xml:space="preserve">    1.4. Гарантия предоставляется с правом предъявления Гарантом регрессных</w:t>
      </w:r>
    </w:p>
    <w:p w:rsidR="005832FA" w:rsidRDefault="005832FA">
      <w:pPr>
        <w:pStyle w:val="ConsPlusNonformat"/>
        <w:jc w:val="both"/>
      </w:pPr>
      <w:r>
        <w:t>требований  к  Принципалу  (при предоставлении Гарантии с правом регрессных</w:t>
      </w:r>
    </w:p>
    <w:p w:rsidR="005832FA" w:rsidRDefault="005832FA">
      <w:pPr>
        <w:pStyle w:val="ConsPlusNonformat"/>
        <w:jc w:val="both"/>
      </w:pPr>
      <w:r>
        <w:t>требований к Принципалу).</w:t>
      </w:r>
    </w:p>
    <w:p w:rsidR="005832FA" w:rsidRDefault="005832FA">
      <w:pPr>
        <w:pStyle w:val="ConsPlusNonformat"/>
        <w:jc w:val="both"/>
      </w:pPr>
      <w:r>
        <w:t xml:space="preserve">    1.5.  Гарант  несет субсидиарную ответственность по гарантированному им</w:t>
      </w:r>
    </w:p>
    <w:p w:rsidR="005832FA" w:rsidRDefault="005832FA">
      <w:pPr>
        <w:pStyle w:val="ConsPlusNonformat"/>
        <w:jc w:val="both"/>
      </w:pPr>
      <w:r>
        <w:t xml:space="preserve">обязательству в пределах средств, указанных в </w:t>
      </w:r>
      <w:hyperlink w:anchor="P223">
        <w:r>
          <w:rPr>
            <w:color w:val="0000FF"/>
          </w:rPr>
          <w:t>пункте 1.2</w:t>
        </w:r>
      </w:hyperlink>
      <w:r>
        <w:t xml:space="preserve"> настоящего раздела</w:t>
      </w:r>
    </w:p>
    <w:p w:rsidR="005832FA" w:rsidRDefault="005832FA">
      <w:pPr>
        <w:pStyle w:val="ConsPlusNonformat"/>
        <w:jc w:val="both"/>
      </w:pPr>
      <w:r>
        <w:t xml:space="preserve">и </w:t>
      </w:r>
      <w:hyperlink w:anchor="P244">
        <w:r>
          <w:rPr>
            <w:color w:val="0000FF"/>
          </w:rPr>
          <w:t>пункте 2.1 раздела 2</w:t>
        </w:r>
      </w:hyperlink>
      <w:r>
        <w:t xml:space="preserve"> настоящего Договора.</w:t>
      </w:r>
    </w:p>
    <w:p w:rsidR="005832FA" w:rsidRDefault="005832FA">
      <w:pPr>
        <w:pStyle w:val="ConsPlusNonformat"/>
        <w:jc w:val="both"/>
      </w:pPr>
    </w:p>
    <w:p w:rsidR="005832FA" w:rsidRDefault="005832FA">
      <w:pPr>
        <w:pStyle w:val="ConsPlusNonformat"/>
        <w:jc w:val="both"/>
      </w:pPr>
      <w:r>
        <w:t xml:space="preserve">                      2. Права и обязанности Гаранта</w:t>
      </w:r>
    </w:p>
    <w:p w:rsidR="005832FA" w:rsidRDefault="005832FA">
      <w:pPr>
        <w:pStyle w:val="ConsPlusNonformat"/>
        <w:jc w:val="both"/>
      </w:pPr>
    </w:p>
    <w:p w:rsidR="005832FA" w:rsidRDefault="005832FA">
      <w:pPr>
        <w:pStyle w:val="ConsPlusNonformat"/>
        <w:jc w:val="both"/>
      </w:pPr>
      <w:bookmarkStart w:id="14" w:name="P244"/>
      <w:bookmarkEnd w:id="14"/>
      <w:r>
        <w:t xml:space="preserve">    2.1.    Гарант   гарантирует   обязательства  Принципала  по  погашению</w:t>
      </w:r>
    </w:p>
    <w:p w:rsidR="005832FA" w:rsidRDefault="005832FA">
      <w:pPr>
        <w:pStyle w:val="ConsPlusNonformat"/>
        <w:jc w:val="both"/>
      </w:pPr>
      <w:r>
        <w:t>задолженности  по  кредиту (основному долгу) и по уплате суммы процентов по</w:t>
      </w:r>
    </w:p>
    <w:p w:rsidR="005832FA" w:rsidRDefault="005832FA">
      <w:pPr>
        <w:pStyle w:val="ConsPlusNonformat"/>
        <w:jc w:val="both"/>
      </w:pPr>
      <w:r>
        <w:t>Кредитному  договору  в  объеме текущей задолженности Принципала по кредиту</w:t>
      </w:r>
    </w:p>
    <w:p w:rsidR="005832FA" w:rsidRDefault="005832FA">
      <w:pPr>
        <w:pStyle w:val="ConsPlusNonformat"/>
        <w:jc w:val="both"/>
      </w:pPr>
      <w:r>
        <w:t>(основному   долгу),   сложившейся   на  момент  предъявления  Бенефициаром</w:t>
      </w:r>
    </w:p>
    <w:p w:rsidR="005832FA" w:rsidRDefault="005832FA">
      <w:pPr>
        <w:pStyle w:val="ConsPlusNonformat"/>
        <w:jc w:val="both"/>
      </w:pPr>
      <w:r>
        <w:t>требований  к  Принципалу  об  осуществлении соответствующего платежа, и по</w:t>
      </w:r>
    </w:p>
    <w:p w:rsidR="005832FA" w:rsidRDefault="005832FA">
      <w:pPr>
        <w:pStyle w:val="ConsPlusNonformat"/>
        <w:jc w:val="both"/>
      </w:pPr>
      <w:r>
        <w:t>уплате процентов за _______ месяцев от данной текущей задолженности.</w:t>
      </w:r>
    </w:p>
    <w:p w:rsidR="005832FA" w:rsidRDefault="005832FA">
      <w:pPr>
        <w:pStyle w:val="ConsPlusNonformat"/>
        <w:jc w:val="both"/>
      </w:pPr>
      <w:r>
        <w:t xml:space="preserve">    Ответственность  Гаранта  перед  Бенефициаром  ограничивается  суммой в</w:t>
      </w:r>
    </w:p>
    <w:p w:rsidR="005832FA" w:rsidRDefault="005832FA">
      <w:pPr>
        <w:pStyle w:val="ConsPlusNonformat"/>
        <w:jc w:val="both"/>
      </w:pPr>
      <w:r>
        <w:t>размере  не более _____________ (________________) рублей, включающей сумму</w:t>
      </w:r>
    </w:p>
    <w:p w:rsidR="005832FA" w:rsidRDefault="005832FA">
      <w:pPr>
        <w:pStyle w:val="ConsPlusNonformat"/>
        <w:jc w:val="both"/>
      </w:pPr>
      <w:r>
        <w:t>основного долга в размере _______________ (______________________) рублей и</w:t>
      </w:r>
    </w:p>
    <w:p w:rsidR="005832FA" w:rsidRDefault="005832FA">
      <w:pPr>
        <w:pStyle w:val="ConsPlusNonformat"/>
        <w:jc w:val="both"/>
      </w:pPr>
      <w:r>
        <w:t>начисленных   процентов  за  _________  месяцев  в  размере  ______________</w:t>
      </w:r>
    </w:p>
    <w:p w:rsidR="005832FA" w:rsidRDefault="005832FA">
      <w:pPr>
        <w:pStyle w:val="ConsPlusNonformat"/>
        <w:jc w:val="both"/>
      </w:pPr>
      <w:r>
        <w:t>(__________________) рублей.</w:t>
      </w:r>
    </w:p>
    <w:p w:rsidR="005832FA" w:rsidRDefault="005832FA">
      <w:pPr>
        <w:pStyle w:val="ConsPlusNonformat"/>
        <w:jc w:val="both"/>
      </w:pPr>
      <w:bookmarkStart w:id="15" w:name="P255"/>
      <w:bookmarkEnd w:id="15"/>
      <w:r>
        <w:t xml:space="preserve">    2.2.  Обязательства  Гаранта  по  Гарантии  будут  уменьшаться  по мере</w:t>
      </w:r>
    </w:p>
    <w:p w:rsidR="005832FA" w:rsidRDefault="005832FA">
      <w:pPr>
        <w:pStyle w:val="ConsPlusNonformat"/>
        <w:jc w:val="both"/>
      </w:pPr>
      <w:r>
        <w:t>выполнения   Принципалом   своих   платежных   обязательств,   обеспеченных</w:t>
      </w:r>
    </w:p>
    <w:p w:rsidR="005832FA" w:rsidRDefault="005832FA">
      <w:pPr>
        <w:pStyle w:val="ConsPlusNonformat"/>
        <w:jc w:val="both"/>
      </w:pPr>
      <w:r>
        <w:t>Гарантией,  в  отношении  Бенефициара в соответствии с условиями Кредитного</w:t>
      </w:r>
    </w:p>
    <w:p w:rsidR="005832FA" w:rsidRDefault="005832FA">
      <w:pPr>
        <w:pStyle w:val="ConsPlusNonformat"/>
        <w:jc w:val="both"/>
      </w:pPr>
      <w:r>
        <w:t>договора, при этом сумма Гарантии должна покрывать текущую задолженность по</w:t>
      </w:r>
    </w:p>
    <w:p w:rsidR="005832FA" w:rsidRDefault="005832FA">
      <w:pPr>
        <w:pStyle w:val="ConsPlusNonformat"/>
        <w:jc w:val="both"/>
      </w:pPr>
      <w:r>
        <w:t>кредиту  (основному  долгу),  сложившуюся  на  момент расчета (предъявления</w:t>
      </w:r>
    </w:p>
    <w:p w:rsidR="005832FA" w:rsidRDefault="005832FA">
      <w:pPr>
        <w:pStyle w:val="ConsPlusNonformat"/>
        <w:jc w:val="both"/>
      </w:pPr>
      <w:r>
        <w:t>Бенефициаром  требований  к  Принципалу  об  осуществлении соответствующего</w:t>
      </w:r>
    </w:p>
    <w:p w:rsidR="005832FA" w:rsidRDefault="005832FA">
      <w:pPr>
        <w:pStyle w:val="ConsPlusNonformat"/>
        <w:jc w:val="both"/>
      </w:pPr>
      <w:r>
        <w:t>платежа), и проценты за _______ месяцев от данной текущей задолженности.</w:t>
      </w:r>
    </w:p>
    <w:p w:rsidR="005832FA" w:rsidRDefault="005832FA">
      <w:pPr>
        <w:pStyle w:val="ConsPlusNonformat"/>
        <w:jc w:val="both"/>
      </w:pPr>
      <w:r>
        <w:t xml:space="preserve">    2.3. Гарант не гарантирует исполнение обязательств Принципала по уплате</w:t>
      </w:r>
    </w:p>
    <w:p w:rsidR="005832FA" w:rsidRDefault="005832FA">
      <w:pPr>
        <w:pStyle w:val="ConsPlusNonformat"/>
        <w:jc w:val="both"/>
      </w:pPr>
      <w:r>
        <w:t xml:space="preserve">    процентов, штрафов, комиссий, пени за просрочку погашения задолженности</w:t>
      </w:r>
    </w:p>
    <w:p w:rsidR="005832FA" w:rsidRDefault="005832FA">
      <w:pPr>
        <w:pStyle w:val="ConsPlusNonformat"/>
        <w:jc w:val="both"/>
      </w:pPr>
      <w:r>
        <w:t>по  кредиту  (основному  долгу)  и  за  просрочку  уплаты процентов, других</w:t>
      </w:r>
    </w:p>
    <w:p w:rsidR="005832FA" w:rsidRDefault="005832FA">
      <w:pPr>
        <w:pStyle w:val="ConsPlusNonformat"/>
        <w:jc w:val="both"/>
      </w:pPr>
      <w:r>
        <w:t>платежей  и  иных  обязательств  Принципала  по Кредитному договору, помимо</w:t>
      </w:r>
    </w:p>
    <w:p w:rsidR="005832FA" w:rsidRDefault="005832FA">
      <w:pPr>
        <w:pStyle w:val="ConsPlusNonformat"/>
        <w:jc w:val="both"/>
      </w:pPr>
      <w:r>
        <w:t xml:space="preserve">указанных  в  </w:t>
      </w:r>
      <w:hyperlink w:anchor="P223">
        <w:r>
          <w:rPr>
            <w:color w:val="0000FF"/>
          </w:rPr>
          <w:t>пункте  1.2  раздела  1</w:t>
        </w:r>
      </w:hyperlink>
      <w:r>
        <w:t xml:space="preserve">  настоящего  Договора  и  </w:t>
      </w:r>
      <w:hyperlink w:anchor="P244">
        <w:r>
          <w:rPr>
            <w:color w:val="0000FF"/>
          </w:rPr>
          <w:t>пункте  2.1</w:t>
        </w:r>
      </w:hyperlink>
    </w:p>
    <w:p w:rsidR="005832FA" w:rsidRDefault="005832FA">
      <w:pPr>
        <w:pStyle w:val="ConsPlusNonformat"/>
        <w:jc w:val="both"/>
      </w:pPr>
      <w:r>
        <w:t>настоящего раздела.</w:t>
      </w:r>
    </w:p>
    <w:p w:rsidR="005832FA" w:rsidRDefault="005832FA">
      <w:pPr>
        <w:pStyle w:val="ConsPlusNonformat"/>
        <w:jc w:val="both"/>
      </w:pPr>
      <w:r>
        <w:t xml:space="preserve">    2.4. Гарант обязан в течение пяти календарных дней с момента заключения</w:t>
      </w:r>
    </w:p>
    <w:p w:rsidR="005832FA" w:rsidRDefault="005832FA">
      <w:pPr>
        <w:pStyle w:val="ConsPlusNonformat"/>
        <w:jc w:val="both"/>
      </w:pPr>
      <w:r>
        <w:t>настоящего  Договора обеспечить включение соответствующей записи в Долговую</w:t>
      </w:r>
    </w:p>
    <w:p w:rsidR="005832FA" w:rsidRDefault="005832FA">
      <w:pPr>
        <w:pStyle w:val="ConsPlusNonformat"/>
        <w:jc w:val="both"/>
      </w:pPr>
      <w:r>
        <w:t>книгу  Ульяновской области об увеличении государственного внутреннего долга</w:t>
      </w:r>
    </w:p>
    <w:p w:rsidR="005832FA" w:rsidRDefault="005832FA">
      <w:pPr>
        <w:pStyle w:val="ConsPlusNonformat"/>
        <w:jc w:val="both"/>
      </w:pPr>
      <w:r>
        <w:t>Ульяновской области, о чем известить Бенефициара в письменной форме.</w:t>
      </w:r>
    </w:p>
    <w:p w:rsidR="005832FA" w:rsidRDefault="005832FA">
      <w:pPr>
        <w:pStyle w:val="ConsPlusNonformat"/>
        <w:jc w:val="both"/>
      </w:pPr>
      <w:r>
        <w:t xml:space="preserve">    Гарант  также  обязан обеспечить в течение пяти календарных дней со дня</w:t>
      </w:r>
    </w:p>
    <w:p w:rsidR="005832FA" w:rsidRDefault="005832FA">
      <w:pPr>
        <w:pStyle w:val="ConsPlusNonformat"/>
        <w:jc w:val="both"/>
      </w:pPr>
      <w:r>
        <w:t>получения   от   Бенефициара  извещения  о  факте  частичного  или  полного</w:t>
      </w:r>
    </w:p>
    <w:p w:rsidR="005832FA" w:rsidRDefault="005832FA">
      <w:pPr>
        <w:pStyle w:val="ConsPlusNonformat"/>
        <w:jc w:val="both"/>
      </w:pPr>
      <w:r>
        <w:t>исполнения  гарантированных  обязательств  (Принципалом, Гарантом, третьими</w:t>
      </w:r>
    </w:p>
    <w:p w:rsidR="005832FA" w:rsidRDefault="005832FA">
      <w:pPr>
        <w:pStyle w:val="ConsPlusNonformat"/>
        <w:jc w:val="both"/>
      </w:pPr>
      <w:r>
        <w:t>лицами)  по  Кредитному  договору сделать соответствующую запись в Долговой</w:t>
      </w:r>
    </w:p>
    <w:p w:rsidR="005832FA" w:rsidRDefault="005832FA">
      <w:pPr>
        <w:pStyle w:val="ConsPlusNonformat"/>
        <w:jc w:val="both"/>
      </w:pPr>
      <w:r>
        <w:t>книге  Ульяновской области об уменьшении государственного внутреннего долга</w:t>
      </w:r>
    </w:p>
    <w:p w:rsidR="005832FA" w:rsidRDefault="005832FA">
      <w:pPr>
        <w:pStyle w:val="ConsPlusNonformat"/>
        <w:jc w:val="both"/>
      </w:pPr>
      <w:r>
        <w:t xml:space="preserve">Ульяновской   области  согласно  </w:t>
      </w:r>
      <w:hyperlink w:anchor="P255">
        <w:r>
          <w:rPr>
            <w:color w:val="0000FF"/>
          </w:rPr>
          <w:t>пункту  2.2</w:t>
        </w:r>
      </w:hyperlink>
      <w:r>
        <w:t xml:space="preserve">  настоящего  раздела,  о  чем</w:t>
      </w:r>
    </w:p>
    <w:p w:rsidR="005832FA" w:rsidRDefault="005832FA">
      <w:pPr>
        <w:pStyle w:val="ConsPlusNonformat"/>
        <w:jc w:val="both"/>
      </w:pPr>
      <w:r>
        <w:t>известить Бенефициара в письменной форме.</w:t>
      </w:r>
    </w:p>
    <w:p w:rsidR="005832FA" w:rsidRDefault="005832FA">
      <w:pPr>
        <w:pStyle w:val="ConsPlusNonformat"/>
        <w:jc w:val="both"/>
      </w:pPr>
    </w:p>
    <w:p w:rsidR="005832FA" w:rsidRDefault="005832FA">
      <w:pPr>
        <w:pStyle w:val="ConsPlusNonformat"/>
        <w:jc w:val="both"/>
      </w:pPr>
      <w:r>
        <w:t xml:space="preserve">                     3. Права и обязанности Принципала</w:t>
      </w:r>
    </w:p>
    <w:p w:rsidR="005832FA" w:rsidRDefault="005832FA">
      <w:pPr>
        <w:pStyle w:val="ConsPlusNonformat"/>
        <w:jc w:val="both"/>
      </w:pPr>
    </w:p>
    <w:p w:rsidR="005832FA" w:rsidRDefault="005832FA">
      <w:pPr>
        <w:pStyle w:val="ConsPlusNonformat"/>
        <w:jc w:val="both"/>
      </w:pPr>
      <w:r>
        <w:t xml:space="preserve">    3.1.  Принципал  подтверждает,  что  он  располагает всеми необходимыми</w:t>
      </w:r>
    </w:p>
    <w:p w:rsidR="005832FA" w:rsidRDefault="005832FA">
      <w:pPr>
        <w:pStyle w:val="ConsPlusNonformat"/>
        <w:jc w:val="both"/>
      </w:pPr>
      <w:r>
        <w:t>полномочиями  для  исполнения  всех  обязательств  по  Договору  и  никаких</w:t>
      </w:r>
    </w:p>
    <w:p w:rsidR="005832FA" w:rsidRDefault="005832FA">
      <w:pPr>
        <w:pStyle w:val="ConsPlusNonformat"/>
        <w:jc w:val="both"/>
      </w:pPr>
      <w:r>
        <w:t>дополнительных разрешений и согласований Принципалу для этого не требуется.</w:t>
      </w:r>
    </w:p>
    <w:p w:rsidR="005832FA" w:rsidRDefault="005832FA">
      <w:pPr>
        <w:pStyle w:val="ConsPlusNonformat"/>
        <w:jc w:val="both"/>
      </w:pPr>
      <w:r>
        <w:lastRenderedPageBreak/>
        <w:t xml:space="preserve">    Принципал  обязуется  незамедлительно  информировать  Гаранта о случаях</w:t>
      </w:r>
    </w:p>
    <w:p w:rsidR="005832FA" w:rsidRDefault="005832FA">
      <w:pPr>
        <w:pStyle w:val="ConsPlusNonformat"/>
        <w:jc w:val="both"/>
      </w:pPr>
      <w:r>
        <w:t>возникновения   любых   обстоятельств,   которые  могут  повлечь  за  собой</w:t>
      </w:r>
    </w:p>
    <w:p w:rsidR="005832FA" w:rsidRDefault="005832FA">
      <w:pPr>
        <w:pStyle w:val="ConsPlusNonformat"/>
        <w:jc w:val="both"/>
      </w:pPr>
      <w:r>
        <w:t>невыполнение   Принципалом   своих   обязательств   перед  Бенефициаром  по</w:t>
      </w:r>
    </w:p>
    <w:p w:rsidR="005832FA" w:rsidRDefault="005832FA">
      <w:pPr>
        <w:pStyle w:val="ConsPlusNonformat"/>
        <w:jc w:val="both"/>
      </w:pPr>
      <w:r>
        <w:t>исполнению  условий  Кредитного  договора  или нарушение условий настоящего</w:t>
      </w:r>
    </w:p>
    <w:p w:rsidR="005832FA" w:rsidRDefault="005832FA">
      <w:pPr>
        <w:pStyle w:val="ConsPlusNonformat"/>
        <w:jc w:val="both"/>
      </w:pPr>
      <w:r>
        <w:t>Договора,  а  также  принять все возможные законные меры для предотвращения</w:t>
      </w:r>
    </w:p>
    <w:p w:rsidR="005832FA" w:rsidRDefault="005832FA">
      <w:pPr>
        <w:pStyle w:val="ConsPlusNonformat"/>
        <w:jc w:val="both"/>
      </w:pPr>
      <w:r>
        <w:t>нарушения своих обязательств и информировать Гаранта о принимаемых мерах.</w:t>
      </w:r>
    </w:p>
    <w:p w:rsidR="005832FA" w:rsidRDefault="005832FA">
      <w:pPr>
        <w:pStyle w:val="ConsPlusNonformat"/>
        <w:jc w:val="both"/>
      </w:pPr>
      <w:r>
        <w:t xml:space="preserve">    3.2.  Принципал  обязуется  незамедлительно представлять Гаранту по его</w:t>
      </w:r>
    </w:p>
    <w:p w:rsidR="005832FA" w:rsidRDefault="005832FA">
      <w:pPr>
        <w:pStyle w:val="ConsPlusNonformat"/>
        <w:jc w:val="both"/>
      </w:pPr>
      <w:r>
        <w:t>первому    запросу    информацию,   которая   будет   рассматриваться   как</w:t>
      </w:r>
    </w:p>
    <w:p w:rsidR="005832FA" w:rsidRDefault="005832FA">
      <w:pPr>
        <w:pStyle w:val="ConsPlusNonformat"/>
        <w:jc w:val="both"/>
      </w:pPr>
      <w:r>
        <w:t>конфиденциальная  и  не  подлежащая  передаче третьим лицам, за исключением</w:t>
      </w:r>
    </w:p>
    <w:p w:rsidR="005832FA" w:rsidRDefault="005832FA">
      <w:pPr>
        <w:pStyle w:val="ConsPlusNonformat"/>
        <w:jc w:val="both"/>
      </w:pPr>
      <w:r>
        <w:t>случаев, предусмотренных законодательством.</w:t>
      </w:r>
    </w:p>
    <w:p w:rsidR="005832FA" w:rsidRDefault="005832FA">
      <w:pPr>
        <w:pStyle w:val="ConsPlusNonformat"/>
        <w:jc w:val="both"/>
      </w:pPr>
      <w:r>
        <w:t xml:space="preserve">    3.3. Принципал обязуется:</w:t>
      </w:r>
    </w:p>
    <w:p w:rsidR="005832FA" w:rsidRDefault="005832FA">
      <w:pPr>
        <w:pStyle w:val="ConsPlusNonformat"/>
        <w:jc w:val="both"/>
      </w:pPr>
      <w:r>
        <w:t xml:space="preserve">    1)  уведомлять  Гаранта  о  выполнении  или  невыполнении обязательств,</w:t>
      </w:r>
    </w:p>
    <w:p w:rsidR="005832FA" w:rsidRDefault="005832FA">
      <w:pPr>
        <w:pStyle w:val="ConsPlusNonformat"/>
        <w:jc w:val="both"/>
      </w:pPr>
      <w:r>
        <w:t xml:space="preserve">указанных в </w:t>
      </w:r>
      <w:hyperlink w:anchor="P244">
        <w:r>
          <w:rPr>
            <w:color w:val="0000FF"/>
          </w:rPr>
          <w:t>пункте 2.1 раздела 2</w:t>
        </w:r>
      </w:hyperlink>
      <w:r>
        <w:t xml:space="preserve"> настоящего Договора и в </w:t>
      </w:r>
      <w:hyperlink w:anchor="P588">
        <w:r>
          <w:rPr>
            <w:color w:val="0000FF"/>
          </w:rPr>
          <w:t>пункте 2.1</w:t>
        </w:r>
      </w:hyperlink>
      <w:r>
        <w:t xml:space="preserve"> раздела</w:t>
      </w:r>
    </w:p>
    <w:p w:rsidR="005832FA" w:rsidRDefault="005832FA">
      <w:pPr>
        <w:pStyle w:val="ConsPlusNonformat"/>
        <w:jc w:val="both"/>
      </w:pPr>
      <w:r>
        <w:t>2  Гарантии,  не  позднее  следующих двух рабочих дней после выполнения или</w:t>
      </w:r>
    </w:p>
    <w:p w:rsidR="005832FA" w:rsidRDefault="005832FA">
      <w:pPr>
        <w:pStyle w:val="ConsPlusNonformat"/>
        <w:jc w:val="both"/>
      </w:pPr>
      <w:r>
        <w:t>невыполнения соответствующих платежей;</w:t>
      </w:r>
    </w:p>
    <w:p w:rsidR="005832FA" w:rsidRDefault="005832FA">
      <w:pPr>
        <w:pStyle w:val="ConsPlusNonformat"/>
        <w:jc w:val="both"/>
      </w:pPr>
      <w:r>
        <w:t xml:space="preserve">    2) информировать Гаранта о возникающих разногласиях с Бенефициаром;</w:t>
      </w:r>
    </w:p>
    <w:p w:rsidR="005832FA" w:rsidRDefault="005832FA">
      <w:pPr>
        <w:pStyle w:val="ConsPlusNonformat"/>
        <w:jc w:val="both"/>
      </w:pPr>
      <w:r>
        <w:t xml:space="preserve">    3) незамедлительно представлять информацию по запросу Гаранта в случае,</w:t>
      </w:r>
    </w:p>
    <w:p w:rsidR="005832FA" w:rsidRDefault="005832FA">
      <w:pPr>
        <w:pStyle w:val="ConsPlusNonformat"/>
        <w:jc w:val="both"/>
      </w:pPr>
      <w:r>
        <w:t>если Гарант уведомил Принципала о поступивших к нему письменных требованиях</w:t>
      </w:r>
    </w:p>
    <w:p w:rsidR="005832FA" w:rsidRDefault="005832FA">
      <w:pPr>
        <w:pStyle w:val="ConsPlusNonformat"/>
        <w:jc w:val="both"/>
      </w:pPr>
      <w:r>
        <w:t>от Бенефициара.</w:t>
      </w:r>
    </w:p>
    <w:p w:rsidR="005832FA" w:rsidRDefault="005832FA">
      <w:pPr>
        <w:pStyle w:val="ConsPlusNonformat"/>
        <w:jc w:val="both"/>
      </w:pPr>
      <w:r>
        <w:t xml:space="preserve">    4)   представлять   в   исполнительный   орган   Ульяновской   области,</w:t>
      </w:r>
    </w:p>
    <w:p w:rsidR="005832FA" w:rsidRDefault="005832FA">
      <w:pPr>
        <w:pStyle w:val="ConsPlusNonformat"/>
        <w:jc w:val="both"/>
      </w:pPr>
      <w:r>
        <w:t>осуществляющий на территории Ульяновской области государственное управление</w:t>
      </w:r>
    </w:p>
    <w:p w:rsidR="005832FA" w:rsidRDefault="005832FA">
      <w:pPr>
        <w:pStyle w:val="ConsPlusNonformat"/>
        <w:jc w:val="both"/>
      </w:pPr>
      <w:r>
        <w:t>в  сфере  развития  инвестиционной  деятельности  (далее  -  уполномоченный</w:t>
      </w:r>
    </w:p>
    <w:p w:rsidR="005832FA" w:rsidRDefault="005832FA">
      <w:pPr>
        <w:pStyle w:val="ConsPlusNonformat"/>
        <w:jc w:val="both"/>
      </w:pPr>
      <w:r>
        <w:t>орган), ежеквартальный отчет о реализации инвестиционного проекта по форме,</w:t>
      </w:r>
    </w:p>
    <w:p w:rsidR="005832FA" w:rsidRDefault="005832FA">
      <w:pPr>
        <w:pStyle w:val="ConsPlusNonformat"/>
        <w:jc w:val="both"/>
      </w:pPr>
      <w:r>
        <w:t>утвержденной уполномоченным органом;</w:t>
      </w:r>
    </w:p>
    <w:p w:rsidR="005832FA" w:rsidRDefault="005832FA">
      <w:pPr>
        <w:pStyle w:val="ConsPlusNonformat"/>
        <w:jc w:val="both"/>
      </w:pPr>
      <w:bookmarkStart w:id="16" w:name="P309"/>
      <w:bookmarkEnd w:id="16"/>
      <w:r>
        <w:t xml:space="preserve">    5)  осуществлять  расход средств, полученных по Кредитному договору, на</w:t>
      </w:r>
    </w:p>
    <w:p w:rsidR="005832FA" w:rsidRDefault="005832FA">
      <w:pPr>
        <w:pStyle w:val="ConsPlusNonformat"/>
        <w:jc w:val="both"/>
      </w:pPr>
      <w:r>
        <w:t>цели  согласно  условиям  и  критериям  конкурса,  установленным конкурсной</w:t>
      </w:r>
    </w:p>
    <w:p w:rsidR="005832FA" w:rsidRDefault="005832FA">
      <w:pPr>
        <w:pStyle w:val="ConsPlusNonformat"/>
        <w:jc w:val="both"/>
      </w:pPr>
      <w:r>
        <w:t>документацией  по  проведению  конкурса  на  предоставление государственной</w:t>
      </w:r>
    </w:p>
    <w:p w:rsidR="005832FA" w:rsidRDefault="005832FA">
      <w:pPr>
        <w:pStyle w:val="ConsPlusNonformat"/>
        <w:jc w:val="both"/>
      </w:pPr>
      <w:r>
        <w:t>гарантии Ульяновской области.</w:t>
      </w:r>
    </w:p>
    <w:p w:rsidR="005832FA" w:rsidRDefault="005832FA">
      <w:pPr>
        <w:pStyle w:val="ConsPlusNonformat"/>
        <w:jc w:val="both"/>
      </w:pPr>
      <w:r>
        <w:t xml:space="preserve">    3.4.   Принципал   обязуется  (при  предоставлении  Гарантии  с  правом</w:t>
      </w:r>
    </w:p>
    <w:p w:rsidR="005832FA" w:rsidRDefault="005832FA">
      <w:pPr>
        <w:pStyle w:val="ConsPlusNonformat"/>
        <w:jc w:val="both"/>
      </w:pPr>
      <w:r>
        <w:t>регрессных требований к Принципалу):</w:t>
      </w:r>
    </w:p>
    <w:p w:rsidR="005832FA" w:rsidRDefault="005832FA">
      <w:pPr>
        <w:pStyle w:val="ConsPlusNonformat"/>
        <w:jc w:val="both"/>
      </w:pPr>
      <w:r>
        <w:t xml:space="preserve">    1)  предоставить ликвидное обеспечение исполнения регрессных требований</w:t>
      </w:r>
    </w:p>
    <w:p w:rsidR="005832FA" w:rsidRDefault="005832FA">
      <w:pPr>
        <w:pStyle w:val="ConsPlusNonformat"/>
        <w:jc w:val="both"/>
      </w:pPr>
      <w:r>
        <w:t>Гаранта;</w:t>
      </w:r>
    </w:p>
    <w:p w:rsidR="005832FA" w:rsidRDefault="005832FA">
      <w:pPr>
        <w:pStyle w:val="ConsPlusNonformat"/>
        <w:jc w:val="both"/>
      </w:pPr>
      <w:r>
        <w:t xml:space="preserve">    2)  одновременно  с  заключением  настоящего Договора заключить договор</w:t>
      </w:r>
    </w:p>
    <w:p w:rsidR="005832FA" w:rsidRDefault="005832FA">
      <w:pPr>
        <w:pStyle w:val="ConsPlusNonformat"/>
        <w:jc w:val="both"/>
      </w:pPr>
      <w:r>
        <w:t>обеспечения регрессных требований (далее - договор обеспечения);</w:t>
      </w:r>
    </w:p>
    <w:p w:rsidR="005832FA" w:rsidRDefault="005832FA">
      <w:pPr>
        <w:pStyle w:val="ConsPlusNonformat"/>
        <w:jc w:val="both"/>
      </w:pPr>
      <w:r>
        <w:t xml:space="preserve">    3)  исполнить  требование  Гаранта  о  возмещении Принципалом Гаранту в</w:t>
      </w:r>
    </w:p>
    <w:p w:rsidR="005832FA" w:rsidRDefault="005832FA">
      <w:pPr>
        <w:pStyle w:val="ConsPlusNonformat"/>
        <w:jc w:val="both"/>
      </w:pPr>
      <w:r>
        <w:t>течение  двадцати  рабочих  дней после исполнения Гарантии сумм, уплаченных</w:t>
      </w:r>
    </w:p>
    <w:p w:rsidR="005832FA" w:rsidRDefault="005832FA">
      <w:pPr>
        <w:pStyle w:val="ConsPlusNonformat"/>
        <w:jc w:val="both"/>
      </w:pPr>
      <w:r>
        <w:t>Гарантом  Бенефициару по Гарантии. Непоступление Гаранту от Принципала сумм</w:t>
      </w:r>
    </w:p>
    <w:p w:rsidR="005832FA" w:rsidRDefault="005832FA">
      <w:pPr>
        <w:pStyle w:val="ConsPlusNonformat"/>
        <w:jc w:val="both"/>
      </w:pPr>
      <w:r>
        <w:t>по  требованию  Гаранта  к  Принципалу в сроки, предусмотренные в настоящем</w:t>
      </w:r>
    </w:p>
    <w:p w:rsidR="005832FA" w:rsidRDefault="005832FA">
      <w:pPr>
        <w:pStyle w:val="ConsPlusNonformat"/>
        <w:jc w:val="both"/>
      </w:pPr>
      <w:r>
        <w:t>подпункте, означает нарушение Принципалом своих обязательств перед Гарантом</w:t>
      </w:r>
    </w:p>
    <w:p w:rsidR="005832FA" w:rsidRDefault="005832FA">
      <w:pPr>
        <w:pStyle w:val="ConsPlusNonformat"/>
        <w:jc w:val="both"/>
      </w:pPr>
      <w:r>
        <w:t>по   Гарантии  и  Договору,  и  указанная  сумма  требования  автоматически</w:t>
      </w:r>
    </w:p>
    <w:p w:rsidR="005832FA" w:rsidRDefault="005832FA">
      <w:pPr>
        <w:pStyle w:val="ConsPlusNonformat"/>
        <w:jc w:val="both"/>
      </w:pPr>
      <w:r>
        <w:t>считается просроченной задолженностью Принципала перед Гарантом;</w:t>
      </w:r>
    </w:p>
    <w:p w:rsidR="005832FA" w:rsidRDefault="005832FA">
      <w:pPr>
        <w:pStyle w:val="ConsPlusNonformat"/>
        <w:jc w:val="both"/>
      </w:pPr>
      <w:r>
        <w:t xml:space="preserve">    4)  уплатить Гаранту пеню из расчета одной трехсотой действующей ставки</w:t>
      </w:r>
    </w:p>
    <w:p w:rsidR="005832FA" w:rsidRDefault="005832FA">
      <w:pPr>
        <w:pStyle w:val="ConsPlusNonformat"/>
        <w:jc w:val="both"/>
      </w:pPr>
      <w:r>
        <w:t>рефинансирования  Центрального  банка  Российской Федерации, действующей на</w:t>
      </w:r>
    </w:p>
    <w:p w:rsidR="005832FA" w:rsidRDefault="005832FA">
      <w:pPr>
        <w:pStyle w:val="ConsPlusNonformat"/>
        <w:jc w:val="both"/>
      </w:pPr>
      <w:r>
        <w:t>первый день неисполнения требования, на сумму просроченной задолженности за</w:t>
      </w:r>
    </w:p>
    <w:p w:rsidR="005832FA" w:rsidRDefault="005832FA">
      <w:pPr>
        <w:pStyle w:val="ConsPlusNonformat"/>
        <w:jc w:val="both"/>
      </w:pPr>
      <w:r>
        <w:t>каждый календарный день просрочки.</w:t>
      </w:r>
    </w:p>
    <w:p w:rsidR="005832FA" w:rsidRDefault="005832FA">
      <w:pPr>
        <w:pStyle w:val="ConsPlusNonformat"/>
        <w:jc w:val="both"/>
      </w:pPr>
      <w:bookmarkStart w:id="17" w:name="P330"/>
      <w:bookmarkEnd w:id="17"/>
      <w:r>
        <w:t xml:space="preserve">    3.5. Гарантия должна быть составлена в одном экземпляре.</w:t>
      </w:r>
    </w:p>
    <w:p w:rsidR="005832FA" w:rsidRDefault="005832FA">
      <w:pPr>
        <w:pStyle w:val="ConsPlusNonformat"/>
        <w:jc w:val="both"/>
      </w:pPr>
      <w:r>
        <w:t xml:space="preserve">    Гарантия  передается  по акту приема-передачи Принципалу для дальнейшей</w:t>
      </w:r>
    </w:p>
    <w:p w:rsidR="005832FA" w:rsidRDefault="005832FA">
      <w:pPr>
        <w:pStyle w:val="ConsPlusNonformat"/>
        <w:jc w:val="both"/>
      </w:pPr>
      <w:r>
        <w:t>передачи  Бенефициару,  которую  Принципал  обязан  осуществить  не позднее</w:t>
      </w:r>
    </w:p>
    <w:p w:rsidR="005832FA" w:rsidRDefault="005832FA">
      <w:pPr>
        <w:pStyle w:val="ConsPlusNonformat"/>
        <w:jc w:val="both"/>
      </w:pPr>
      <w:r>
        <w:t>рабочего    дня,    следующего   за   днем   подписания   указанного   акта</w:t>
      </w:r>
    </w:p>
    <w:p w:rsidR="005832FA" w:rsidRDefault="005832FA">
      <w:pPr>
        <w:pStyle w:val="ConsPlusNonformat"/>
        <w:jc w:val="both"/>
      </w:pPr>
      <w:r>
        <w:t>приема-передачи, по акту приема-передачи между Принципалом и Бенефициаром.</w:t>
      </w:r>
    </w:p>
    <w:p w:rsidR="005832FA" w:rsidRDefault="005832FA">
      <w:pPr>
        <w:pStyle w:val="ConsPlusNonformat"/>
        <w:jc w:val="both"/>
      </w:pPr>
    </w:p>
    <w:p w:rsidR="005832FA" w:rsidRDefault="005832FA">
      <w:pPr>
        <w:pStyle w:val="ConsPlusNonformat"/>
        <w:jc w:val="both"/>
      </w:pPr>
      <w:r>
        <w:t xml:space="preserve">                    4. Права и обязанности Бенефициара</w:t>
      </w:r>
    </w:p>
    <w:p w:rsidR="005832FA" w:rsidRDefault="005832FA">
      <w:pPr>
        <w:pStyle w:val="ConsPlusNonformat"/>
        <w:jc w:val="both"/>
      </w:pPr>
    </w:p>
    <w:p w:rsidR="005832FA" w:rsidRDefault="005832FA">
      <w:pPr>
        <w:pStyle w:val="ConsPlusNonformat"/>
        <w:jc w:val="both"/>
      </w:pPr>
      <w:r>
        <w:t xml:space="preserve">    4.1.  Бенефициар  обязан не позднее трех рабочих дней после наступления</w:t>
      </w:r>
    </w:p>
    <w:p w:rsidR="005832FA" w:rsidRDefault="005832FA">
      <w:pPr>
        <w:pStyle w:val="ConsPlusNonformat"/>
        <w:jc w:val="both"/>
      </w:pPr>
      <w:r>
        <w:t>следующих событий в письменной форме известить Гаранта:</w:t>
      </w:r>
    </w:p>
    <w:p w:rsidR="005832FA" w:rsidRDefault="005832FA">
      <w:pPr>
        <w:pStyle w:val="ConsPlusNonformat"/>
        <w:jc w:val="both"/>
      </w:pPr>
      <w:r>
        <w:t xml:space="preserve">    1)  о  фактах  предоставления  денежных  средств  Принципалу  в  рамках</w:t>
      </w:r>
    </w:p>
    <w:p w:rsidR="005832FA" w:rsidRDefault="005832FA">
      <w:pPr>
        <w:pStyle w:val="ConsPlusNonformat"/>
        <w:jc w:val="both"/>
      </w:pPr>
      <w:r>
        <w:t>Кредитного  договора с приложением выписок по расчетному счету Принципала о</w:t>
      </w:r>
    </w:p>
    <w:p w:rsidR="005832FA" w:rsidRDefault="005832FA">
      <w:pPr>
        <w:pStyle w:val="ConsPlusNonformat"/>
        <w:jc w:val="both"/>
      </w:pPr>
      <w:r>
        <w:t>зачислении  денежных  средств и ссудным счетам Принципала о выдаче средств,</w:t>
      </w:r>
    </w:p>
    <w:p w:rsidR="005832FA" w:rsidRDefault="005832FA">
      <w:pPr>
        <w:pStyle w:val="ConsPlusNonformat"/>
        <w:jc w:val="both"/>
      </w:pPr>
      <w:r>
        <w:t>подписанных   уполномоченными   лицами  Бенефициара  и  заверенных  печатью</w:t>
      </w:r>
    </w:p>
    <w:p w:rsidR="005832FA" w:rsidRDefault="005832FA">
      <w:pPr>
        <w:pStyle w:val="ConsPlusNonformat"/>
        <w:jc w:val="both"/>
      </w:pPr>
      <w:r>
        <w:t>Бенефициара (в случае наличия печати);</w:t>
      </w:r>
    </w:p>
    <w:p w:rsidR="005832FA" w:rsidRDefault="005832FA">
      <w:pPr>
        <w:pStyle w:val="ConsPlusNonformat"/>
        <w:jc w:val="both"/>
      </w:pPr>
      <w:r>
        <w:t xml:space="preserve">    2)  об  исполнении частично или полностью Принципалом, третьими лицами,</w:t>
      </w:r>
    </w:p>
    <w:p w:rsidR="005832FA" w:rsidRDefault="005832FA">
      <w:pPr>
        <w:pStyle w:val="ConsPlusNonformat"/>
        <w:jc w:val="both"/>
      </w:pPr>
      <w:r>
        <w:t>Гарантом  гарантированных обязательств по Кредитному договору с приложением</w:t>
      </w:r>
    </w:p>
    <w:p w:rsidR="005832FA" w:rsidRDefault="005832FA">
      <w:pPr>
        <w:pStyle w:val="ConsPlusNonformat"/>
        <w:jc w:val="both"/>
      </w:pPr>
      <w:r>
        <w:t>выписок по расчетному счету Принципала о списании денежных средств, выписок</w:t>
      </w:r>
    </w:p>
    <w:p w:rsidR="005832FA" w:rsidRDefault="005832FA">
      <w:pPr>
        <w:pStyle w:val="ConsPlusNonformat"/>
        <w:jc w:val="both"/>
      </w:pPr>
      <w:r>
        <w:t>по  ссудным счетам Принципала о погашении кредитов, а также по счетам учета</w:t>
      </w:r>
    </w:p>
    <w:p w:rsidR="005832FA" w:rsidRDefault="005832FA">
      <w:pPr>
        <w:pStyle w:val="ConsPlusNonformat"/>
        <w:jc w:val="both"/>
      </w:pPr>
      <w:r>
        <w:lastRenderedPageBreak/>
        <w:t>процентов   об   уплате   процентов,   подписанных  уполномоченными  лицами</w:t>
      </w:r>
    </w:p>
    <w:p w:rsidR="005832FA" w:rsidRDefault="005832FA">
      <w:pPr>
        <w:pStyle w:val="ConsPlusNonformat"/>
        <w:jc w:val="both"/>
      </w:pPr>
      <w:r>
        <w:t>Бенефициара  и  заверенных печатью Бенефициара (в случае наличия печати), а</w:t>
      </w:r>
    </w:p>
    <w:p w:rsidR="005832FA" w:rsidRDefault="005832FA">
      <w:pPr>
        <w:pStyle w:val="ConsPlusNonformat"/>
        <w:jc w:val="both"/>
      </w:pPr>
      <w:r>
        <w:t>также  копий платежных поручений Принципала о перечислении денежных средств</w:t>
      </w:r>
    </w:p>
    <w:p w:rsidR="005832FA" w:rsidRDefault="005832FA">
      <w:pPr>
        <w:pStyle w:val="ConsPlusNonformat"/>
        <w:jc w:val="both"/>
      </w:pPr>
      <w:r>
        <w:t>Бенефициару с отметкой Бенефициара;</w:t>
      </w:r>
    </w:p>
    <w:p w:rsidR="005832FA" w:rsidRDefault="005832FA">
      <w:pPr>
        <w:pStyle w:val="ConsPlusNonformat"/>
        <w:jc w:val="both"/>
      </w:pPr>
      <w:r>
        <w:t xml:space="preserve">    3)  в  случае,  если  Кредитный  договор  признан  недействительным или</w:t>
      </w:r>
    </w:p>
    <w:p w:rsidR="005832FA" w:rsidRDefault="005832FA">
      <w:pPr>
        <w:pStyle w:val="ConsPlusNonformat"/>
        <w:jc w:val="both"/>
      </w:pPr>
      <w:r>
        <w:t>обязательство по нему прекратилось по иным основаниям.</w:t>
      </w:r>
    </w:p>
    <w:p w:rsidR="005832FA" w:rsidRDefault="005832FA">
      <w:pPr>
        <w:pStyle w:val="ConsPlusNonformat"/>
        <w:jc w:val="both"/>
      </w:pPr>
      <w:r>
        <w:t xml:space="preserve">    4.2. Бенефициар обязан согласовать с Гарантом и получить его письменное</w:t>
      </w:r>
    </w:p>
    <w:p w:rsidR="005832FA" w:rsidRDefault="005832FA">
      <w:pPr>
        <w:pStyle w:val="ConsPlusNonformat"/>
        <w:jc w:val="both"/>
      </w:pPr>
      <w:r>
        <w:t>согласие на внесение любых изменений или дополнений в Кредитный договор.</w:t>
      </w:r>
    </w:p>
    <w:p w:rsidR="005832FA" w:rsidRDefault="005832FA">
      <w:pPr>
        <w:pStyle w:val="ConsPlusNonformat"/>
        <w:jc w:val="both"/>
      </w:pPr>
      <w:r>
        <w:t xml:space="preserve">    4.3.  Бенефициар  по  своему  усмотрению  не вправе изменять назначение</w:t>
      </w:r>
    </w:p>
    <w:p w:rsidR="005832FA" w:rsidRDefault="005832FA">
      <w:pPr>
        <w:pStyle w:val="ConsPlusNonformat"/>
        <w:jc w:val="both"/>
      </w:pPr>
      <w:r>
        <w:t xml:space="preserve">платежа,  осуществляемого  Гарантом  в соответствии с </w:t>
      </w:r>
      <w:hyperlink w:anchor="P244">
        <w:r>
          <w:rPr>
            <w:color w:val="0000FF"/>
          </w:rPr>
          <w:t>пунктом 2.1 раздела 2</w:t>
        </w:r>
      </w:hyperlink>
    </w:p>
    <w:p w:rsidR="005832FA" w:rsidRDefault="005832FA">
      <w:pPr>
        <w:pStyle w:val="ConsPlusNonformat"/>
        <w:jc w:val="both"/>
      </w:pPr>
      <w:r>
        <w:t>настоящего Договора.</w:t>
      </w:r>
    </w:p>
    <w:p w:rsidR="005832FA" w:rsidRDefault="005832FA">
      <w:pPr>
        <w:pStyle w:val="ConsPlusNonformat"/>
        <w:jc w:val="both"/>
      </w:pPr>
      <w:r>
        <w:t xml:space="preserve">    4.4.  Бенефициар  обязан  направить  Гаранту  уведомление  о  получении</w:t>
      </w:r>
    </w:p>
    <w:p w:rsidR="005832FA" w:rsidRDefault="005832FA">
      <w:pPr>
        <w:pStyle w:val="ConsPlusNonformat"/>
        <w:jc w:val="both"/>
      </w:pPr>
      <w:r>
        <w:t>Гарантии  Бенефициаром  от  Принципала  с  приложением  копии акта передачи</w:t>
      </w:r>
    </w:p>
    <w:p w:rsidR="005832FA" w:rsidRDefault="005832FA">
      <w:pPr>
        <w:pStyle w:val="ConsPlusNonformat"/>
        <w:jc w:val="both"/>
      </w:pPr>
      <w:r>
        <w:t>Гарантии  в  течение  пяти  рабочих  дней  с  момента подписания этого акта</w:t>
      </w:r>
    </w:p>
    <w:p w:rsidR="005832FA" w:rsidRDefault="005832FA">
      <w:pPr>
        <w:pStyle w:val="ConsPlusNonformat"/>
        <w:jc w:val="both"/>
      </w:pPr>
      <w:r>
        <w:t>приема-передачи Гарантии.</w:t>
      </w:r>
    </w:p>
    <w:p w:rsidR="005832FA" w:rsidRDefault="005832FA">
      <w:pPr>
        <w:pStyle w:val="ConsPlusNonformat"/>
        <w:jc w:val="both"/>
      </w:pPr>
      <w:r>
        <w:t xml:space="preserve">    4.5.  Принадлежащее  Бенефициару по Гарантии право требования к Гаранту</w:t>
      </w:r>
    </w:p>
    <w:p w:rsidR="005832FA" w:rsidRDefault="005832FA">
      <w:pPr>
        <w:pStyle w:val="ConsPlusNonformat"/>
        <w:jc w:val="both"/>
      </w:pPr>
      <w:r>
        <w:t>не может быть передано другому лицу.</w:t>
      </w:r>
    </w:p>
    <w:p w:rsidR="005832FA" w:rsidRDefault="005832FA">
      <w:pPr>
        <w:pStyle w:val="ConsPlusNonformat"/>
        <w:jc w:val="both"/>
      </w:pPr>
    </w:p>
    <w:p w:rsidR="005832FA" w:rsidRDefault="005832FA">
      <w:pPr>
        <w:pStyle w:val="ConsPlusNonformat"/>
        <w:jc w:val="both"/>
      </w:pPr>
      <w:r>
        <w:t xml:space="preserve">                         5. Срок действия Гарантии</w:t>
      </w:r>
    </w:p>
    <w:p w:rsidR="005832FA" w:rsidRDefault="005832FA">
      <w:pPr>
        <w:pStyle w:val="ConsPlusNonformat"/>
        <w:jc w:val="both"/>
      </w:pPr>
    </w:p>
    <w:p w:rsidR="005832FA" w:rsidRDefault="005832FA">
      <w:pPr>
        <w:pStyle w:val="ConsPlusNonformat"/>
        <w:jc w:val="both"/>
      </w:pPr>
      <w:r>
        <w:t xml:space="preserve">    5.1. Гарантия вступает в силу с момента подписания Договора и Гарантии.</w:t>
      </w:r>
    </w:p>
    <w:p w:rsidR="005832FA" w:rsidRDefault="005832FA">
      <w:pPr>
        <w:pStyle w:val="ConsPlusNonformat"/>
        <w:jc w:val="both"/>
      </w:pPr>
      <w:bookmarkStart w:id="18" w:name="P370"/>
      <w:bookmarkEnd w:id="18"/>
      <w:r>
        <w:t xml:space="preserve">    5.2.  Срок  действия  Гарантии,  выдаваемой  в соответствии с настоящим</w:t>
      </w:r>
    </w:p>
    <w:p w:rsidR="005832FA" w:rsidRDefault="005832FA">
      <w:pPr>
        <w:pStyle w:val="ConsPlusNonformat"/>
        <w:jc w:val="both"/>
      </w:pPr>
      <w:r>
        <w:t>Договором, истекает __ _____________ 20__ года.</w:t>
      </w:r>
    </w:p>
    <w:p w:rsidR="005832FA" w:rsidRDefault="005832FA">
      <w:pPr>
        <w:pStyle w:val="ConsPlusNonformat"/>
        <w:jc w:val="both"/>
      </w:pPr>
    </w:p>
    <w:p w:rsidR="005832FA" w:rsidRDefault="005832FA">
      <w:pPr>
        <w:pStyle w:val="ConsPlusNonformat"/>
        <w:jc w:val="both"/>
      </w:pPr>
      <w:bookmarkStart w:id="19" w:name="P373"/>
      <w:bookmarkEnd w:id="19"/>
      <w:r>
        <w:t xml:space="preserve">                     6. Прекращение действия Гарантии</w:t>
      </w:r>
    </w:p>
    <w:p w:rsidR="005832FA" w:rsidRDefault="005832FA">
      <w:pPr>
        <w:pStyle w:val="ConsPlusNonformat"/>
        <w:jc w:val="both"/>
      </w:pPr>
    </w:p>
    <w:p w:rsidR="005832FA" w:rsidRDefault="005832FA">
      <w:pPr>
        <w:pStyle w:val="ConsPlusNonformat"/>
        <w:jc w:val="both"/>
      </w:pPr>
      <w:r>
        <w:t xml:space="preserve">    Гарантия  прекращает  свое  действие  и  должна быть без дополнительных</w:t>
      </w:r>
    </w:p>
    <w:p w:rsidR="005832FA" w:rsidRDefault="005832FA">
      <w:pPr>
        <w:pStyle w:val="ConsPlusNonformat"/>
        <w:jc w:val="both"/>
      </w:pPr>
      <w:r>
        <w:t>запросов  со  стороны  Гаранта возвращена ему в течение трех рабочих дней с</w:t>
      </w:r>
    </w:p>
    <w:p w:rsidR="005832FA" w:rsidRDefault="005832FA">
      <w:pPr>
        <w:pStyle w:val="ConsPlusNonformat"/>
        <w:jc w:val="both"/>
      </w:pPr>
      <w:r>
        <w:t>момента наступления любого из нижеперечисленных событий:</w:t>
      </w:r>
    </w:p>
    <w:p w:rsidR="005832FA" w:rsidRDefault="005832FA">
      <w:pPr>
        <w:pStyle w:val="ConsPlusNonformat"/>
        <w:jc w:val="both"/>
      </w:pPr>
      <w:r>
        <w:t xml:space="preserve">    1)  по  истечении  срока  Гарантии,  указанного  в </w:t>
      </w:r>
      <w:hyperlink w:anchor="P370">
        <w:r>
          <w:rPr>
            <w:color w:val="0000FF"/>
          </w:rPr>
          <w:t>пункте 5.2 раздела 5</w:t>
        </w:r>
      </w:hyperlink>
    </w:p>
    <w:p w:rsidR="005832FA" w:rsidRDefault="005832FA">
      <w:pPr>
        <w:pStyle w:val="ConsPlusNonformat"/>
        <w:jc w:val="both"/>
      </w:pPr>
      <w:r>
        <w:t xml:space="preserve">настоящего Договора и </w:t>
      </w:r>
      <w:hyperlink w:anchor="P612">
        <w:r>
          <w:rPr>
            <w:color w:val="0000FF"/>
          </w:rPr>
          <w:t>пункте 2.5 раздела 2</w:t>
        </w:r>
      </w:hyperlink>
      <w:r>
        <w:t xml:space="preserve"> Гарантии;</w:t>
      </w:r>
    </w:p>
    <w:p w:rsidR="005832FA" w:rsidRDefault="005832FA">
      <w:pPr>
        <w:pStyle w:val="ConsPlusNonformat"/>
        <w:jc w:val="both"/>
      </w:pPr>
      <w:r>
        <w:t xml:space="preserve">    2) после полного исполнения Гарантом обязательств по Гарантии;</w:t>
      </w:r>
    </w:p>
    <w:p w:rsidR="005832FA" w:rsidRDefault="005832FA">
      <w:pPr>
        <w:pStyle w:val="ConsPlusNonformat"/>
        <w:jc w:val="both"/>
      </w:pPr>
      <w:r>
        <w:t xml:space="preserve">    3)  после исполнения Принципалом или третьими лицами перед Бенефициаром</w:t>
      </w:r>
    </w:p>
    <w:p w:rsidR="005832FA" w:rsidRDefault="005832FA">
      <w:pPr>
        <w:pStyle w:val="ConsPlusNonformat"/>
        <w:jc w:val="both"/>
      </w:pPr>
      <w:r>
        <w:t>обязательств по Кредитному договору, обеспеченных Гарантией;</w:t>
      </w:r>
    </w:p>
    <w:p w:rsidR="005832FA" w:rsidRDefault="005832FA">
      <w:pPr>
        <w:pStyle w:val="ConsPlusNonformat"/>
        <w:jc w:val="both"/>
      </w:pPr>
      <w:r>
        <w:t xml:space="preserve">    4) после отзыва Гарантии;</w:t>
      </w:r>
    </w:p>
    <w:p w:rsidR="005832FA" w:rsidRDefault="005832FA">
      <w:pPr>
        <w:pStyle w:val="ConsPlusNonformat"/>
        <w:jc w:val="both"/>
      </w:pPr>
      <w:r>
        <w:t xml:space="preserve">    5)  вследствие  отказа  Бенефициара  от  своих  прав  по Гарантии путем</w:t>
      </w:r>
    </w:p>
    <w:p w:rsidR="005832FA" w:rsidRDefault="005832FA">
      <w:pPr>
        <w:pStyle w:val="ConsPlusNonformat"/>
        <w:jc w:val="both"/>
      </w:pPr>
      <w:r>
        <w:t>возврата ее Гаранту;</w:t>
      </w:r>
    </w:p>
    <w:p w:rsidR="005832FA" w:rsidRDefault="005832FA">
      <w:pPr>
        <w:pStyle w:val="ConsPlusNonformat"/>
        <w:jc w:val="both"/>
      </w:pPr>
      <w:r>
        <w:t xml:space="preserve">    6)  вследствие  отказа  Бенефициара  от  своих  прав  по Гарантии путем</w:t>
      </w:r>
    </w:p>
    <w:p w:rsidR="005832FA" w:rsidRDefault="005832FA">
      <w:pPr>
        <w:pStyle w:val="ConsPlusNonformat"/>
        <w:jc w:val="both"/>
      </w:pPr>
      <w:r>
        <w:t>письменного заявления об освобождении Гаранта от его обязательств.</w:t>
      </w:r>
    </w:p>
    <w:p w:rsidR="005832FA" w:rsidRDefault="005832FA">
      <w:pPr>
        <w:pStyle w:val="ConsPlusNonformat"/>
        <w:jc w:val="both"/>
      </w:pPr>
    </w:p>
    <w:p w:rsidR="005832FA" w:rsidRDefault="005832FA">
      <w:pPr>
        <w:pStyle w:val="ConsPlusNonformat"/>
        <w:jc w:val="both"/>
      </w:pPr>
      <w:r>
        <w:t xml:space="preserve">                        7. Условия отзыва Гарантии</w:t>
      </w:r>
    </w:p>
    <w:p w:rsidR="005832FA" w:rsidRDefault="005832FA">
      <w:pPr>
        <w:pStyle w:val="ConsPlusNonformat"/>
        <w:jc w:val="both"/>
      </w:pPr>
    </w:p>
    <w:p w:rsidR="005832FA" w:rsidRDefault="005832FA">
      <w:pPr>
        <w:pStyle w:val="ConsPlusNonformat"/>
        <w:jc w:val="both"/>
      </w:pPr>
      <w:r>
        <w:t xml:space="preserve">    7.1. Гарантия может быть отозвана Гарантом в случаях:</w:t>
      </w:r>
    </w:p>
    <w:p w:rsidR="005832FA" w:rsidRDefault="005832FA">
      <w:pPr>
        <w:pStyle w:val="ConsPlusNonformat"/>
        <w:jc w:val="both"/>
      </w:pPr>
      <w:r>
        <w:t xml:space="preserve">    1)   если   Гарантия   не  будет  передана  Принципалом  Бенефициару  в</w:t>
      </w:r>
    </w:p>
    <w:p w:rsidR="005832FA" w:rsidRDefault="005832FA">
      <w:pPr>
        <w:pStyle w:val="ConsPlusNonformat"/>
        <w:jc w:val="both"/>
      </w:pPr>
      <w:r>
        <w:t xml:space="preserve">соответствии  с  условиями  </w:t>
      </w:r>
      <w:hyperlink w:anchor="P330">
        <w:r>
          <w:rPr>
            <w:color w:val="0000FF"/>
          </w:rPr>
          <w:t>пункта  3.5  раздела  3</w:t>
        </w:r>
      </w:hyperlink>
      <w:r>
        <w:t xml:space="preserve">  настоящего  Договора и</w:t>
      </w:r>
    </w:p>
    <w:p w:rsidR="005832FA" w:rsidRDefault="005832FA">
      <w:pPr>
        <w:pStyle w:val="ConsPlusNonformat"/>
        <w:jc w:val="both"/>
      </w:pPr>
      <w:hyperlink w:anchor="P726">
        <w:r>
          <w:rPr>
            <w:color w:val="0000FF"/>
          </w:rPr>
          <w:t>пункта 5.1 раздела 5</w:t>
        </w:r>
      </w:hyperlink>
      <w:r>
        <w:t xml:space="preserve"> Гарантии;</w:t>
      </w:r>
    </w:p>
    <w:p w:rsidR="005832FA" w:rsidRDefault="005832FA">
      <w:pPr>
        <w:pStyle w:val="ConsPlusNonformat"/>
        <w:jc w:val="both"/>
      </w:pPr>
      <w:r>
        <w:t xml:space="preserve">    2)  внесения  в  Кредитный договор не согласованных с Гарантом условий,</w:t>
      </w:r>
    </w:p>
    <w:p w:rsidR="005832FA" w:rsidRDefault="005832FA">
      <w:pPr>
        <w:pStyle w:val="ConsPlusNonformat"/>
        <w:jc w:val="both"/>
      </w:pPr>
      <w:r>
        <w:t>влекущих  увеличение  ответственности  или иные неблагоприятные последствия</w:t>
      </w:r>
    </w:p>
    <w:p w:rsidR="005832FA" w:rsidRDefault="005832FA">
      <w:pPr>
        <w:pStyle w:val="ConsPlusNonformat"/>
        <w:jc w:val="both"/>
      </w:pPr>
      <w:r>
        <w:t>для Гаранта;</w:t>
      </w:r>
    </w:p>
    <w:p w:rsidR="005832FA" w:rsidRDefault="005832FA">
      <w:pPr>
        <w:pStyle w:val="ConsPlusNonformat"/>
        <w:jc w:val="both"/>
      </w:pPr>
      <w:r>
        <w:t xml:space="preserve">    3)  если  Принципалом  аннулирован  договор  обеспечения  или произошло</w:t>
      </w:r>
    </w:p>
    <w:p w:rsidR="005832FA" w:rsidRDefault="005832FA">
      <w:pPr>
        <w:pStyle w:val="ConsPlusNonformat"/>
        <w:jc w:val="both"/>
      </w:pPr>
      <w:r>
        <w:t>другое  событие,  в  результате  которого произошла потеря обеспечения либо</w:t>
      </w:r>
    </w:p>
    <w:p w:rsidR="005832FA" w:rsidRDefault="005832FA">
      <w:pPr>
        <w:pStyle w:val="ConsPlusNonformat"/>
        <w:jc w:val="both"/>
      </w:pPr>
      <w:r>
        <w:t>снижение  цены обеспечения (при предоставлении Гарантии с правом регрессных</w:t>
      </w:r>
    </w:p>
    <w:p w:rsidR="005832FA" w:rsidRDefault="005832FA">
      <w:pPr>
        <w:pStyle w:val="ConsPlusNonformat"/>
        <w:jc w:val="both"/>
      </w:pPr>
      <w:r>
        <w:t>требований к Принципалу).</w:t>
      </w:r>
    </w:p>
    <w:p w:rsidR="005832FA" w:rsidRDefault="005832FA">
      <w:pPr>
        <w:pStyle w:val="ConsPlusNonformat"/>
        <w:jc w:val="both"/>
      </w:pPr>
      <w:r>
        <w:t xml:space="preserve">    4)  если Принципалом   не  исполняется    обязательство,  установленное</w:t>
      </w:r>
    </w:p>
    <w:p w:rsidR="005832FA" w:rsidRDefault="005832FA">
      <w:pPr>
        <w:pStyle w:val="ConsPlusNonformat"/>
        <w:jc w:val="both"/>
      </w:pPr>
      <w:hyperlink w:anchor="P309">
        <w:r>
          <w:rPr>
            <w:color w:val="0000FF"/>
          </w:rPr>
          <w:t>подпунктом 5 пункта 3.3 раздела 3</w:t>
        </w:r>
      </w:hyperlink>
      <w:r>
        <w:t xml:space="preserve"> настоящего Договора.</w:t>
      </w:r>
    </w:p>
    <w:p w:rsidR="005832FA" w:rsidRDefault="005832FA">
      <w:pPr>
        <w:pStyle w:val="ConsPlusNonformat"/>
        <w:jc w:val="both"/>
      </w:pPr>
      <w:r>
        <w:t xml:space="preserve">    7.2.   Уведомление   об   отзыве  Гарантии  направляется  Принципалу  и</w:t>
      </w:r>
    </w:p>
    <w:p w:rsidR="005832FA" w:rsidRDefault="005832FA">
      <w:pPr>
        <w:pStyle w:val="ConsPlusNonformat"/>
        <w:jc w:val="both"/>
      </w:pPr>
      <w:r>
        <w:t>Бенефициару по адресам, указанным в настоящем Договоре.</w:t>
      </w:r>
    </w:p>
    <w:p w:rsidR="005832FA" w:rsidRDefault="005832FA">
      <w:pPr>
        <w:pStyle w:val="ConsPlusNonformat"/>
        <w:jc w:val="both"/>
      </w:pPr>
    </w:p>
    <w:p w:rsidR="005832FA" w:rsidRDefault="005832FA">
      <w:pPr>
        <w:pStyle w:val="ConsPlusNonformat"/>
        <w:jc w:val="both"/>
      </w:pPr>
      <w:bookmarkStart w:id="20" w:name="P407"/>
      <w:bookmarkEnd w:id="20"/>
      <w:r>
        <w:t xml:space="preserve">                  8. Исполнение обязательств по Гарантии</w:t>
      </w:r>
    </w:p>
    <w:p w:rsidR="005832FA" w:rsidRDefault="005832FA">
      <w:pPr>
        <w:pStyle w:val="ConsPlusNonformat"/>
        <w:jc w:val="both"/>
      </w:pPr>
    </w:p>
    <w:p w:rsidR="005832FA" w:rsidRDefault="005832FA">
      <w:pPr>
        <w:pStyle w:val="ConsPlusNonformat"/>
        <w:jc w:val="both"/>
      </w:pPr>
      <w:r>
        <w:t xml:space="preserve">    8.1.  При  наступлении  срока  исполнения  Принципалом  обязательств по</w:t>
      </w:r>
    </w:p>
    <w:p w:rsidR="005832FA" w:rsidRDefault="005832FA">
      <w:pPr>
        <w:pStyle w:val="ConsPlusNonformat"/>
        <w:jc w:val="both"/>
      </w:pPr>
      <w:r>
        <w:t>Кредитному  договору Бенефициар до предъявления требований к Гаранту обязан</w:t>
      </w:r>
    </w:p>
    <w:p w:rsidR="005832FA" w:rsidRDefault="005832FA">
      <w:pPr>
        <w:pStyle w:val="ConsPlusNonformat"/>
        <w:jc w:val="both"/>
      </w:pPr>
      <w:r>
        <w:t>предъявить  письменное  требование к Принципалу о соответствующих платежах.</w:t>
      </w:r>
    </w:p>
    <w:p w:rsidR="005832FA" w:rsidRDefault="005832FA">
      <w:pPr>
        <w:pStyle w:val="ConsPlusNonformat"/>
        <w:jc w:val="both"/>
      </w:pPr>
      <w:r>
        <w:t>Если  Принципал  в течение пяти рабочих дней не выполнил надлежащим образом</w:t>
      </w:r>
    </w:p>
    <w:p w:rsidR="005832FA" w:rsidRDefault="005832FA">
      <w:pPr>
        <w:pStyle w:val="ConsPlusNonformat"/>
        <w:jc w:val="both"/>
      </w:pPr>
      <w:r>
        <w:lastRenderedPageBreak/>
        <w:t>свои   обязательства  по  предъявленному  требованию  Бенефициара  или  дал</w:t>
      </w:r>
    </w:p>
    <w:p w:rsidR="005832FA" w:rsidRDefault="005832FA">
      <w:pPr>
        <w:pStyle w:val="ConsPlusNonformat"/>
        <w:jc w:val="both"/>
      </w:pPr>
      <w:r>
        <w:t>отрицательный  ответ  на  предъявленное  требование, Бенефициар имеет право</w:t>
      </w:r>
    </w:p>
    <w:p w:rsidR="005832FA" w:rsidRDefault="005832FA">
      <w:pPr>
        <w:pStyle w:val="ConsPlusNonformat"/>
        <w:jc w:val="both"/>
      </w:pPr>
      <w:r>
        <w:t>обратиться  к  Гаранту  с  письменным требованием о выполнении обязательств</w:t>
      </w:r>
    </w:p>
    <w:p w:rsidR="005832FA" w:rsidRDefault="005832FA">
      <w:pPr>
        <w:pStyle w:val="ConsPlusNonformat"/>
        <w:jc w:val="both"/>
      </w:pPr>
      <w:r>
        <w:t>Гаранта по Гарантии.</w:t>
      </w:r>
    </w:p>
    <w:p w:rsidR="005832FA" w:rsidRDefault="005832FA">
      <w:pPr>
        <w:pStyle w:val="ConsPlusNonformat"/>
        <w:jc w:val="both"/>
      </w:pPr>
      <w:bookmarkStart w:id="21" w:name="P417"/>
      <w:bookmarkEnd w:id="21"/>
      <w:r>
        <w:t xml:space="preserve">    8.2.  Для исполнения обязательств Гаранта по Гарантии Бенефициар обязан</w:t>
      </w:r>
    </w:p>
    <w:p w:rsidR="005832FA" w:rsidRDefault="005832FA">
      <w:pPr>
        <w:pStyle w:val="ConsPlusNonformat"/>
        <w:jc w:val="both"/>
      </w:pPr>
      <w:r>
        <w:t>представить  письменное  требование  к  Гаранту и документы, подтверждающие</w:t>
      </w:r>
    </w:p>
    <w:p w:rsidR="005832FA" w:rsidRDefault="005832FA">
      <w:pPr>
        <w:pStyle w:val="ConsPlusNonformat"/>
        <w:jc w:val="both"/>
      </w:pPr>
      <w:r>
        <w:t>обоснованность этого требования.</w:t>
      </w:r>
    </w:p>
    <w:p w:rsidR="005832FA" w:rsidRDefault="005832FA">
      <w:pPr>
        <w:pStyle w:val="ConsPlusNonformat"/>
        <w:jc w:val="both"/>
      </w:pPr>
      <w:r>
        <w:t xml:space="preserve">    В письменном требовании должны быть указаны:</w:t>
      </w:r>
    </w:p>
    <w:p w:rsidR="005832FA" w:rsidRDefault="005832FA">
      <w:pPr>
        <w:pStyle w:val="ConsPlusNonformat"/>
        <w:jc w:val="both"/>
      </w:pPr>
      <w:r>
        <w:t xml:space="preserve">    1)   сумма   просроченных  неисполненных  гарантированных  обязательств</w:t>
      </w:r>
    </w:p>
    <w:p w:rsidR="005832FA" w:rsidRDefault="005832FA">
      <w:pPr>
        <w:pStyle w:val="ConsPlusNonformat"/>
        <w:jc w:val="both"/>
      </w:pPr>
      <w:r>
        <w:t>(основной долг и (или) проценты);</w:t>
      </w:r>
    </w:p>
    <w:p w:rsidR="005832FA" w:rsidRDefault="005832FA">
      <w:pPr>
        <w:pStyle w:val="ConsPlusNonformat"/>
        <w:jc w:val="both"/>
      </w:pPr>
      <w:r>
        <w:t xml:space="preserve">    2) основание для требования Бенефициара и платежа Гаранта в виде ссылок</w:t>
      </w:r>
    </w:p>
    <w:p w:rsidR="005832FA" w:rsidRDefault="005832FA">
      <w:pPr>
        <w:pStyle w:val="ConsPlusNonformat"/>
        <w:jc w:val="both"/>
      </w:pPr>
      <w:r>
        <w:t>на Гарантию, Договор и Кредитный договор;</w:t>
      </w:r>
    </w:p>
    <w:p w:rsidR="005832FA" w:rsidRDefault="005832FA">
      <w:pPr>
        <w:pStyle w:val="ConsPlusNonformat"/>
        <w:jc w:val="both"/>
      </w:pPr>
      <w:r>
        <w:t xml:space="preserve">    3)  соблюдение субсидиарности требования в виде ссылки на предъявленное</w:t>
      </w:r>
    </w:p>
    <w:p w:rsidR="005832FA" w:rsidRDefault="005832FA">
      <w:pPr>
        <w:pStyle w:val="ConsPlusNonformat"/>
        <w:jc w:val="both"/>
      </w:pPr>
      <w:r>
        <w:t>Бенефициаром Принципалу обращение с требованием погашения долга;</w:t>
      </w:r>
    </w:p>
    <w:p w:rsidR="005832FA" w:rsidRDefault="005832FA">
      <w:pPr>
        <w:pStyle w:val="ConsPlusNonformat"/>
        <w:jc w:val="both"/>
      </w:pPr>
      <w:r>
        <w:t xml:space="preserve">    4) платежные реквизиты Бенефициара.</w:t>
      </w:r>
    </w:p>
    <w:p w:rsidR="005832FA" w:rsidRDefault="005832FA">
      <w:pPr>
        <w:pStyle w:val="ConsPlusNonformat"/>
        <w:jc w:val="both"/>
      </w:pPr>
      <w:r>
        <w:t xml:space="preserve">    Документы, прилагающиеся к требованию:</w:t>
      </w:r>
    </w:p>
    <w:p w:rsidR="005832FA" w:rsidRDefault="005832FA">
      <w:pPr>
        <w:pStyle w:val="ConsPlusNonformat"/>
        <w:jc w:val="both"/>
      </w:pPr>
      <w:r>
        <w:t xml:space="preserve">    1)  выписки  по  ссудным  счетам и счетам учета процентов Принципала на</w:t>
      </w:r>
    </w:p>
    <w:p w:rsidR="005832FA" w:rsidRDefault="005832FA">
      <w:pPr>
        <w:pStyle w:val="ConsPlusNonformat"/>
        <w:jc w:val="both"/>
      </w:pPr>
      <w:r>
        <w:t>день, следующий за расчетным;</w:t>
      </w:r>
    </w:p>
    <w:p w:rsidR="005832FA" w:rsidRDefault="005832FA">
      <w:pPr>
        <w:pStyle w:val="ConsPlusNonformat"/>
        <w:jc w:val="both"/>
      </w:pPr>
      <w:r>
        <w:t xml:space="preserve">    2) расчеты, подтверждающие размер просроченного непогашенного основного</w:t>
      </w:r>
    </w:p>
    <w:p w:rsidR="005832FA" w:rsidRDefault="005832FA">
      <w:pPr>
        <w:pStyle w:val="ConsPlusNonformat"/>
        <w:jc w:val="both"/>
      </w:pPr>
      <w:r>
        <w:t>долга и размер неуплаченных просроченных процентов;</w:t>
      </w:r>
    </w:p>
    <w:p w:rsidR="005832FA" w:rsidRDefault="005832FA">
      <w:pPr>
        <w:pStyle w:val="ConsPlusNonformat"/>
        <w:jc w:val="both"/>
      </w:pPr>
      <w:r>
        <w:t xml:space="preserve">    3)  заверенная  Бенефициаром  копия полученного Принципалом обращения с</w:t>
      </w:r>
    </w:p>
    <w:p w:rsidR="005832FA" w:rsidRDefault="005832FA">
      <w:pPr>
        <w:pStyle w:val="ConsPlusNonformat"/>
        <w:jc w:val="both"/>
      </w:pPr>
      <w:r>
        <w:t>требованием погашения долга;</w:t>
      </w:r>
    </w:p>
    <w:p w:rsidR="005832FA" w:rsidRDefault="005832FA">
      <w:pPr>
        <w:pStyle w:val="ConsPlusNonformat"/>
        <w:jc w:val="both"/>
      </w:pPr>
      <w:r>
        <w:t xml:space="preserve">    4) ответ Принципала на указанное обращение (если таковой был).</w:t>
      </w:r>
    </w:p>
    <w:p w:rsidR="005832FA" w:rsidRDefault="005832FA">
      <w:pPr>
        <w:pStyle w:val="ConsPlusNonformat"/>
        <w:jc w:val="both"/>
      </w:pPr>
      <w:r>
        <w:t xml:space="preserve">    Все  перечисленные  документы  должны  быть  подписаны  уполномоченными</w:t>
      </w:r>
    </w:p>
    <w:p w:rsidR="005832FA" w:rsidRDefault="005832FA">
      <w:pPr>
        <w:pStyle w:val="ConsPlusNonformat"/>
        <w:jc w:val="both"/>
      </w:pPr>
      <w:r>
        <w:t>лицами  Бенефициара  и  заверены  печатью  Бенефициара  (в  случае  наличия</w:t>
      </w:r>
    </w:p>
    <w:p w:rsidR="005832FA" w:rsidRDefault="005832FA">
      <w:pPr>
        <w:pStyle w:val="ConsPlusNonformat"/>
        <w:jc w:val="both"/>
      </w:pPr>
      <w:r>
        <w:t>печати).</w:t>
      </w:r>
    </w:p>
    <w:p w:rsidR="005832FA" w:rsidRDefault="005832FA">
      <w:pPr>
        <w:pStyle w:val="ConsPlusNonformat"/>
        <w:jc w:val="both"/>
      </w:pPr>
      <w:r>
        <w:t xml:space="preserve">    8.3.  Датой  предъявления  требования  к  Гаранту  считается  дата  его</w:t>
      </w:r>
    </w:p>
    <w:p w:rsidR="005832FA" w:rsidRDefault="005832FA">
      <w:pPr>
        <w:pStyle w:val="ConsPlusNonformat"/>
        <w:jc w:val="both"/>
      </w:pPr>
      <w:r>
        <w:t>поступления в Правительство Ульяновской области.</w:t>
      </w:r>
    </w:p>
    <w:p w:rsidR="005832FA" w:rsidRDefault="005832FA">
      <w:pPr>
        <w:pStyle w:val="ConsPlusNonformat"/>
        <w:jc w:val="both"/>
      </w:pPr>
      <w:r>
        <w:t xml:space="preserve">    8.4.  Гарант  рассматривает требование Бенефициара в течение пятнадцати</w:t>
      </w:r>
    </w:p>
    <w:p w:rsidR="005832FA" w:rsidRDefault="005832FA">
      <w:pPr>
        <w:pStyle w:val="ConsPlusNonformat"/>
        <w:jc w:val="both"/>
      </w:pPr>
      <w:r>
        <w:t>рабочих дней со дня его предъявления на предмет обоснованности и исполнения</w:t>
      </w:r>
    </w:p>
    <w:p w:rsidR="005832FA" w:rsidRDefault="005832FA">
      <w:pPr>
        <w:pStyle w:val="ConsPlusNonformat"/>
        <w:jc w:val="both"/>
      </w:pPr>
      <w:r>
        <w:t xml:space="preserve">согласно  </w:t>
      </w:r>
      <w:hyperlink w:anchor="P450">
        <w:r>
          <w:rPr>
            <w:color w:val="0000FF"/>
          </w:rPr>
          <w:t>пункту  8.6</w:t>
        </w:r>
      </w:hyperlink>
      <w:r>
        <w:t xml:space="preserve">  настоящего раздела. При этом Гарант вправе выдвигать</w:t>
      </w:r>
    </w:p>
    <w:p w:rsidR="005832FA" w:rsidRDefault="005832FA">
      <w:pPr>
        <w:pStyle w:val="ConsPlusNonformat"/>
        <w:jc w:val="both"/>
      </w:pPr>
      <w:r>
        <w:t>против  требования  Бенефициара  возражения,  которые  мог  бы  представить</w:t>
      </w:r>
    </w:p>
    <w:p w:rsidR="005832FA" w:rsidRDefault="005832FA">
      <w:pPr>
        <w:pStyle w:val="ConsPlusNonformat"/>
        <w:jc w:val="both"/>
      </w:pPr>
      <w:r>
        <w:t>Принципал,  даже  в том случае, если Принципал отказался их представить или</w:t>
      </w:r>
    </w:p>
    <w:p w:rsidR="005832FA" w:rsidRDefault="005832FA">
      <w:pPr>
        <w:pStyle w:val="ConsPlusNonformat"/>
        <w:jc w:val="both"/>
      </w:pPr>
      <w:r>
        <w:t>признал свой долг.</w:t>
      </w:r>
    </w:p>
    <w:p w:rsidR="005832FA" w:rsidRDefault="005832FA">
      <w:pPr>
        <w:pStyle w:val="ConsPlusNonformat"/>
        <w:jc w:val="both"/>
      </w:pPr>
      <w:r>
        <w:t xml:space="preserve">    8.5.  Гарант  обязан  в  течение  трех рабочих дней с момента получения</w:t>
      </w:r>
    </w:p>
    <w:p w:rsidR="005832FA" w:rsidRDefault="005832FA">
      <w:pPr>
        <w:pStyle w:val="ConsPlusNonformat"/>
        <w:jc w:val="both"/>
      </w:pPr>
      <w:r>
        <w:t>требования  Бенефициара уведомить Принципала о предъявлении Гаранту данного</w:t>
      </w:r>
    </w:p>
    <w:p w:rsidR="005832FA" w:rsidRDefault="005832FA">
      <w:pPr>
        <w:pStyle w:val="ConsPlusNonformat"/>
        <w:jc w:val="both"/>
      </w:pPr>
      <w:r>
        <w:t>требования.</w:t>
      </w:r>
    </w:p>
    <w:p w:rsidR="005832FA" w:rsidRDefault="005832FA">
      <w:pPr>
        <w:pStyle w:val="ConsPlusNonformat"/>
        <w:jc w:val="both"/>
      </w:pPr>
      <w:bookmarkStart w:id="22" w:name="P450"/>
      <w:bookmarkEnd w:id="22"/>
      <w:r>
        <w:t xml:space="preserve">    8.6.   Гарант   проверяет   предъявленное   Бенефициаром  требование  и</w:t>
      </w:r>
    </w:p>
    <w:p w:rsidR="005832FA" w:rsidRDefault="005832FA">
      <w:pPr>
        <w:pStyle w:val="ConsPlusNonformat"/>
        <w:jc w:val="both"/>
      </w:pPr>
      <w:r>
        <w:t xml:space="preserve">документы,   указанные   в   </w:t>
      </w:r>
      <w:hyperlink w:anchor="P417">
        <w:r>
          <w:rPr>
            <w:color w:val="0000FF"/>
          </w:rPr>
          <w:t>пункте   8.2</w:t>
        </w:r>
      </w:hyperlink>
      <w:r>
        <w:t xml:space="preserve">  настоящего  раздела,  на предмет</w:t>
      </w:r>
    </w:p>
    <w:p w:rsidR="005832FA" w:rsidRDefault="005832FA">
      <w:pPr>
        <w:pStyle w:val="ConsPlusNonformat"/>
        <w:jc w:val="both"/>
      </w:pPr>
      <w:r>
        <w:t>обоснованности   требования   исполнения   обязательств   Гаранта  условиям</w:t>
      </w:r>
    </w:p>
    <w:p w:rsidR="005832FA" w:rsidRDefault="005832FA">
      <w:pPr>
        <w:pStyle w:val="ConsPlusNonformat"/>
        <w:jc w:val="both"/>
      </w:pPr>
      <w:r>
        <w:t>Гарантии, а именно:</w:t>
      </w:r>
    </w:p>
    <w:p w:rsidR="005832FA" w:rsidRDefault="005832FA">
      <w:pPr>
        <w:pStyle w:val="ConsPlusNonformat"/>
        <w:jc w:val="both"/>
      </w:pPr>
      <w:r>
        <w:t xml:space="preserve">    1)  требование  исполнения  Гарантии должно быть предъявлено в пределах</w:t>
      </w:r>
    </w:p>
    <w:p w:rsidR="005832FA" w:rsidRDefault="005832FA">
      <w:pPr>
        <w:pStyle w:val="ConsPlusNonformat"/>
        <w:jc w:val="both"/>
      </w:pPr>
      <w:r>
        <w:t xml:space="preserve">срока  действия  Гарантии,  указанного  в  </w:t>
      </w:r>
      <w:hyperlink w:anchor="P370">
        <w:r>
          <w:rPr>
            <w:color w:val="0000FF"/>
          </w:rPr>
          <w:t>пункте  5.2 раздела 5</w:t>
        </w:r>
      </w:hyperlink>
      <w:r>
        <w:t xml:space="preserve"> настоящего</w:t>
      </w:r>
    </w:p>
    <w:p w:rsidR="005832FA" w:rsidRDefault="005832FA">
      <w:pPr>
        <w:pStyle w:val="ConsPlusNonformat"/>
        <w:jc w:val="both"/>
      </w:pPr>
      <w:r>
        <w:t xml:space="preserve">Договора и </w:t>
      </w:r>
      <w:hyperlink w:anchor="P612">
        <w:r>
          <w:rPr>
            <w:color w:val="0000FF"/>
          </w:rPr>
          <w:t>пункте 2.5 раздела 2</w:t>
        </w:r>
      </w:hyperlink>
      <w:r>
        <w:t xml:space="preserve"> Гарантии;</w:t>
      </w:r>
    </w:p>
    <w:p w:rsidR="005832FA" w:rsidRDefault="005832FA">
      <w:pPr>
        <w:pStyle w:val="ConsPlusNonformat"/>
        <w:jc w:val="both"/>
      </w:pPr>
      <w:r>
        <w:t xml:space="preserve">    2)  требование  должно  быть  оформлено  в  соответствии  с  условиями,</w:t>
      </w:r>
    </w:p>
    <w:p w:rsidR="005832FA" w:rsidRDefault="005832FA">
      <w:pPr>
        <w:pStyle w:val="ConsPlusNonformat"/>
        <w:jc w:val="both"/>
      </w:pPr>
      <w:r>
        <w:t xml:space="preserve">определенными в </w:t>
      </w:r>
      <w:hyperlink w:anchor="P417">
        <w:r>
          <w:rPr>
            <w:color w:val="0000FF"/>
          </w:rPr>
          <w:t>пункте 8.2</w:t>
        </w:r>
      </w:hyperlink>
      <w:r>
        <w:t xml:space="preserve"> настоящего раздела;</w:t>
      </w:r>
    </w:p>
    <w:p w:rsidR="005832FA" w:rsidRDefault="005832FA">
      <w:pPr>
        <w:pStyle w:val="ConsPlusNonformat"/>
        <w:jc w:val="both"/>
      </w:pPr>
      <w:r>
        <w:t xml:space="preserve">    3)   вид   и   размер   просроченных   обязательств  Принципала  должны</w:t>
      </w:r>
    </w:p>
    <w:p w:rsidR="005832FA" w:rsidRDefault="005832FA">
      <w:pPr>
        <w:pStyle w:val="ConsPlusNonformat"/>
        <w:jc w:val="both"/>
      </w:pPr>
      <w:r>
        <w:t xml:space="preserve">соответствовать  гарантированным  обязательствам,  указанным  в  </w:t>
      </w:r>
      <w:hyperlink w:anchor="P244">
        <w:r>
          <w:rPr>
            <w:color w:val="0000FF"/>
          </w:rPr>
          <w:t>пункте 2.1</w:t>
        </w:r>
      </w:hyperlink>
    </w:p>
    <w:p w:rsidR="005832FA" w:rsidRDefault="005832FA">
      <w:pPr>
        <w:pStyle w:val="ConsPlusNonformat"/>
        <w:jc w:val="both"/>
      </w:pPr>
      <w:r>
        <w:t xml:space="preserve">раздела 2 настоящего Договора и </w:t>
      </w:r>
      <w:hyperlink w:anchor="P588">
        <w:r>
          <w:rPr>
            <w:color w:val="0000FF"/>
          </w:rPr>
          <w:t>2.1 раздела 2</w:t>
        </w:r>
      </w:hyperlink>
      <w:r>
        <w:t xml:space="preserve"> Гарантии;</w:t>
      </w:r>
    </w:p>
    <w:p w:rsidR="005832FA" w:rsidRDefault="005832FA">
      <w:pPr>
        <w:pStyle w:val="ConsPlusNonformat"/>
        <w:jc w:val="both"/>
      </w:pPr>
      <w:bookmarkStart w:id="23" w:name="P462"/>
      <w:bookmarkEnd w:id="23"/>
      <w:r>
        <w:t xml:space="preserve">    4)  правильность  размера  предъявленной  к  погашению задолженности по</w:t>
      </w:r>
    </w:p>
    <w:p w:rsidR="005832FA" w:rsidRDefault="005832FA">
      <w:pPr>
        <w:pStyle w:val="ConsPlusNonformat"/>
        <w:jc w:val="both"/>
      </w:pPr>
      <w:r>
        <w:t>основному   долгу   и  расчета  процентов  с  учетом  платежей  Принципала,</w:t>
      </w:r>
    </w:p>
    <w:p w:rsidR="005832FA" w:rsidRDefault="005832FA">
      <w:pPr>
        <w:pStyle w:val="ConsPlusNonformat"/>
        <w:jc w:val="both"/>
      </w:pPr>
      <w:r>
        <w:t>направленных на погашение гарантированных обязательств.</w:t>
      </w:r>
    </w:p>
    <w:p w:rsidR="005832FA" w:rsidRDefault="005832FA">
      <w:pPr>
        <w:pStyle w:val="ConsPlusNonformat"/>
        <w:jc w:val="both"/>
      </w:pPr>
      <w:r>
        <w:t xml:space="preserve">    8.7.  В  случае  признания требования Бенефициара обоснованным Гарант в</w:t>
      </w:r>
    </w:p>
    <w:p w:rsidR="005832FA" w:rsidRDefault="005832FA">
      <w:pPr>
        <w:pStyle w:val="ConsPlusNonformat"/>
        <w:jc w:val="both"/>
      </w:pPr>
      <w:r>
        <w:t>течение  двадцати  рабочих  дней  со  дня его предъявления обязан исполнить</w:t>
      </w:r>
    </w:p>
    <w:p w:rsidR="005832FA" w:rsidRDefault="005832FA">
      <w:pPr>
        <w:pStyle w:val="ConsPlusNonformat"/>
        <w:jc w:val="both"/>
      </w:pPr>
      <w:r>
        <w:t>обязательства   по   Гарантии,  перечислив  денежные  средства  в  размере,</w:t>
      </w:r>
    </w:p>
    <w:p w:rsidR="005832FA" w:rsidRDefault="005832FA">
      <w:pPr>
        <w:pStyle w:val="ConsPlusNonformat"/>
        <w:jc w:val="both"/>
      </w:pPr>
      <w:r>
        <w:t xml:space="preserve">признанном для исполнения  согласно </w:t>
      </w:r>
      <w:hyperlink w:anchor="P450">
        <w:r>
          <w:rPr>
            <w:color w:val="0000FF"/>
          </w:rPr>
          <w:t>пункту 8.6</w:t>
        </w:r>
      </w:hyperlink>
      <w:r>
        <w:t xml:space="preserve"> настоящего раздела,  на счет</w:t>
      </w:r>
    </w:p>
    <w:p w:rsidR="005832FA" w:rsidRDefault="005832FA">
      <w:pPr>
        <w:pStyle w:val="ConsPlusNonformat"/>
        <w:jc w:val="both"/>
      </w:pPr>
      <w:r>
        <w:t>Бенефициара N _____________________ в ____________________________________,</w:t>
      </w:r>
    </w:p>
    <w:p w:rsidR="005832FA" w:rsidRDefault="005832FA">
      <w:pPr>
        <w:pStyle w:val="ConsPlusNonformat"/>
        <w:jc w:val="both"/>
      </w:pPr>
      <w:r>
        <w:t>по ________________________________________________________________________</w:t>
      </w:r>
    </w:p>
    <w:p w:rsidR="005832FA" w:rsidRDefault="005832FA">
      <w:pPr>
        <w:pStyle w:val="ConsPlusNonformat"/>
        <w:jc w:val="both"/>
      </w:pPr>
      <w:r>
        <w:t>(указываются показатели бюджетной классификации Российской Федерации).</w:t>
      </w:r>
    </w:p>
    <w:p w:rsidR="005832FA" w:rsidRDefault="005832FA">
      <w:pPr>
        <w:pStyle w:val="ConsPlusNonformat"/>
        <w:jc w:val="both"/>
      </w:pPr>
      <w:r>
        <w:t xml:space="preserve">    8.8. Исполнение обязательств по Гарантии осуществляется за счет средств</w:t>
      </w:r>
    </w:p>
    <w:p w:rsidR="005832FA" w:rsidRDefault="005832FA">
      <w:pPr>
        <w:pStyle w:val="ConsPlusNonformat"/>
        <w:jc w:val="both"/>
      </w:pPr>
      <w:r>
        <w:t>областного бюджета Ульяновской области, предусмотренных на указанные цели в</w:t>
      </w:r>
    </w:p>
    <w:p w:rsidR="005832FA" w:rsidRDefault="005832FA">
      <w:pPr>
        <w:pStyle w:val="ConsPlusNonformat"/>
        <w:jc w:val="both"/>
      </w:pPr>
      <w:r>
        <w:t>законе  Ульяновской  области  об  областном  бюджете Ульяновской области на</w:t>
      </w:r>
    </w:p>
    <w:p w:rsidR="005832FA" w:rsidRDefault="005832FA">
      <w:pPr>
        <w:pStyle w:val="ConsPlusNonformat"/>
        <w:jc w:val="both"/>
      </w:pPr>
      <w:r>
        <w:t>соответствующий  финансовый  год,  и  подлежит отражению в составе расходов</w:t>
      </w:r>
    </w:p>
    <w:p w:rsidR="005832FA" w:rsidRDefault="005832FA">
      <w:pPr>
        <w:pStyle w:val="ConsPlusNonformat"/>
        <w:jc w:val="both"/>
      </w:pPr>
      <w:r>
        <w:t>областного   бюджета  Ульяновской  области.</w:t>
      </w:r>
    </w:p>
    <w:p w:rsidR="005832FA" w:rsidRDefault="005832FA">
      <w:pPr>
        <w:pStyle w:val="ConsPlusNonformat"/>
        <w:jc w:val="both"/>
      </w:pPr>
      <w:r>
        <w:lastRenderedPageBreak/>
        <w:t xml:space="preserve">    8.9.  После  исполнения  обязательств  по  Гарантии  Гарант  направляет</w:t>
      </w:r>
    </w:p>
    <w:p w:rsidR="005832FA" w:rsidRDefault="005832FA">
      <w:pPr>
        <w:pStyle w:val="ConsPlusNonformat"/>
        <w:jc w:val="both"/>
      </w:pPr>
      <w:r>
        <w:t xml:space="preserve">Принципалу  на основании </w:t>
      </w:r>
      <w:hyperlink w:anchor="P653">
        <w:r>
          <w:rPr>
            <w:color w:val="0000FF"/>
          </w:rPr>
          <w:t>пункта 4.1 раздела 4</w:t>
        </w:r>
      </w:hyperlink>
      <w:r>
        <w:t xml:space="preserve"> Гарантии и </w:t>
      </w:r>
      <w:hyperlink w:anchor="P235">
        <w:r>
          <w:rPr>
            <w:color w:val="0000FF"/>
          </w:rPr>
          <w:t>пункта 1.4</w:t>
        </w:r>
      </w:hyperlink>
      <w:r>
        <w:t xml:space="preserve"> раздела</w:t>
      </w:r>
    </w:p>
    <w:p w:rsidR="005832FA" w:rsidRDefault="005832FA">
      <w:pPr>
        <w:pStyle w:val="ConsPlusNonformat"/>
        <w:jc w:val="both"/>
      </w:pPr>
      <w:r>
        <w:t>1 настоящего Договора, устанавливающих право регрессного требования Гаранта</w:t>
      </w:r>
    </w:p>
    <w:p w:rsidR="005832FA" w:rsidRDefault="005832FA">
      <w:pPr>
        <w:pStyle w:val="ConsPlusNonformat"/>
        <w:jc w:val="both"/>
      </w:pPr>
      <w:r>
        <w:t>к  Принципалу,  письменное  требование  о  возмещении Принципалом Гаранту в</w:t>
      </w:r>
    </w:p>
    <w:p w:rsidR="005832FA" w:rsidRDefault="005832FA">
      <w:pPr>
        <w:pStyle w:val="ConsPlusNonformat"/>
        <w:jc w:val="both"/>
      </w:pPr>
      <w:r>
        <w:t>течение  пятнадцати рабочих дней после исполнения Гарантии сумм, уплаченных</w:t>
      </w:r>
    </w:p>
    <w:p w:rsidR="005832FA" w:rsidRDefault="005832FA">
      <w:pPr>
        <w:pStyle w:val="ConsPlusNonformat"/>
        <w:jc w:val="both"/>
      </w:pPr>
      <w:r>
        <w:t>Гарантом  Бенефициару  по  Гарантии  (при  предоставлении Гарантии с правом</w:t>
      </w:r>
    </w:p>
    <w:p w:rsidR="005832FA" w:rsidRDefault="005832FA">
      <w:pPr>
        <w:pStyle w:val="ConsPlusNonformat"/>
        <w:jc w:val="both"/>
      </w:pPr>
      <w:r>
        <w:t>регрессных требований к Принципалу).</w:t>
      </w:r>
    </w:p>
    <w:p w:rsidR="005832FA" w:rsidRDefault="005832FA">
      <w:pPr>
        <w:pStyle w:val="ConsPlusNonformat"/>
        <w:jc w:val="both"/>
      </w:pPr>
      <w:r>
        <w:t xml:space="preserve">    8.10.  Гарант  вправе отказать Бенефициару в исполнении обязательств по</w:t>
      </w:r>
    </w:p>
    <w:p w:rsidR="005832FA" w:rsidRDefault="005832FA">
      <w:pPr>
        <w:pStyle w:val="ConsPlusNonformat"/>
        <w:jc w:val="both"/>
      </w:pPr>
      <w:r>
        <w:t>Гарантии в следующих случаях:</w:t>
      </w:r>
    </w:p>
    <w:p w:rsidR="005832FA" w:rsidRDefault="005832FA">
      <w:pPr>
        <w:pStyle w:val="ConsPlusNonformat"/>
        <w:jc w:val="both"/>
      </w:pPr>
      <w:r>
        <w:t xml:space="preserve">    1)  признания  Гарантом  требования Бенефициара необоснованным согласно</w:t>
      </w:r>
    </w:p>
    <w:p w:rsidR="005832FA" w:rsidRDefault="005832FA">
      <w:pPr>
        <w:pStyle w:val="ConsPlusNonformat"/>
        <w:jc w:val="both"/>
      </w:pPr>
      <w:r>
        <w:t xml:space="preserve">выявленным условиям </w:t>
      </w:r>
      <w:hyperlink w:anchor="P450">
        <w:r>
          <w:rPr>
            <w:color w:val="0000FF"/>
          </w:rPr>
          <w:t>пункта 8.6</w:t>
        </w:r>
      </w:hyperlink>
      <w:r>
        <w:t xml:space="preserve"> (кроме </w:t>
      </w:r>
      <w:hyperlink w:anchor="P462">
        <w:r>
          <w:rPr>
            <w:color w:val="0000FF"/>
          </w:rPr>
          <w:t>подпункта 4</w:t>
        </w:r>
      </w:hyperlink>
      <w:r>
        <w:t>) настоящего раздела;</w:t>
      </w:r>
    </w:p>
    <w:p w:rsidR="005832FA" w:rsidRDefault="005832FA">
      <w:pPr>
        <w:pStyle w:val="ConsPlusNonformat"/>
        <w:jc w:val="both"/>
      </w:pPr>
      <w:r>
        <w:t xml:space="preserve">    2)   прекращения    действия  Гарантии   в  соответствии  с  </w:t>
      </w:r>
      <w:hyperlink w:anchor="P373">
        <w:r>
          <w:rPr>
            <w:color w:val="0000FF"/>
          </w:rPr>
          <w:t>разделом 6</w:t>
        </w:r>
      </w:hyperlink>
    </w:p>
    <w:p w:rsidR="005832FA" w:rsidRDefault="005832FA">
      <w:pPr>
        <w:pStyle w:val="ConsPlusNonformat"/>
        <w:jc w:val="both"/>
      </w:pPr>
      <w:r>
        <w:t xml:space="preserve">настоящего Договора и </w:t>
      </w:r>
      <w:hyperlink w:anchor="P613">
        <w:r>
          <w:rPr>
            <w:color w:val="0000FF"/>
          </w:rPr>
          <w:t>пунктом 2.6 раздела 2</w:t>
        </w:r>
      </w:hyperlink>
      <w:r>
        <w:t xml:space="preserve"> Гарантии.</w:t>
      </w:r>
    </w:p>
    <w:p w:rsidR="005832FA" w:rsidRDefault="005832FA">
      <w:pPr>
        <w:pStyle w:val="ConsPlusNonformat"/>
        <w:jc w:val="both"/>
      </w:pPr>
      <w:r>
        <w:t xml:space="preserve">    8.11.  В  случае  отказа признания требований Бенефициара обоснованными</w:t>
      </w:r>
    </w:p>
    <w:p w:rsidR="005832FA" w:rsidRDefault="005832FA">
      <w:pPr>
        <w:pStyle w:val="ConsPlusNonformat"/>
        <w:jc w:val="both"/>
      </w:pPr>
      <w:r>
        <w:t>Гарант  в  течение  десяти  рабочих  дней  со  дня  предъявления требования</w:t>
      </w:r>
    </w:p>
    <w:p w:rsidR="005832FA" w:rsidRDefault="005832FA">
      <w:pPr>
        <w:pStyle w:val="ConsPlusNonformat"/>
        <w:jc w:val="both"/>
      </w:pPr>
      <w:r>
        <w:t>направляет    Бенефициару    мотивированное   уведомление   об   отказе   в</w:t>
      </w:r>
    </w:p>
    <w:p w:rsidR="005832FA" w:rsidRDefault="005832FA">
      <w:pPr>
        <w:pStyle w:val="ConsPlusNonformat"/>
        <w:jc w:val="both"/>
      </w:pPr>
      <w:r>
        <w:t>удовлетворении этого требования.</w:t>
      </w:r>
    </w:p>
    <w:p w:rsidR="005832FA" w:rsidRDefault="005832FA">
      <w:pPr>
        <w:pStyle w:val="ConsPlusNonformat"/>
        <w:jc w:val="both"/>
      </w:pPr>
    </w:p>
    <w:p w:rsidR="005832FA" w:rsidRDefault="005832FA">
      <w:pPr>
        <w:pStyle w:val="ConsPlusNonformat"/>
        <w:jc w:val="both"/>
      </w:pPr>
      <w:r>
        <w:t xml:space="preserve">                           9. Разрешение споров</w:t>
      </w:r>
    </w:p>
    <w:p w:rsidR="005832FA" w:rsidRDefault="005832FA">
      <w:pPr>
        <w:pStyle w:val="ConsPlusNonformat"/>
        <w:jc w:val="both"/>
      </w:pPr>
    </w:p>
    <w:p w:rsidR="005832FA" w:rsidRDefault="005832FA">
      <w:pPr>
        <w:pStyle w:val="ConsPlusNonformat"/>
        <w:jc w:val="both"/>
      </w:pPr>
      <w:r>
        <w:t xml:space="preserve">    9.1.  По  всем  вопросам,  не  нашедшим  своего  решения  в  положениях</w:t>
      </w:r>
    </w:p>
    <w:p w:rsidR="005832FA" w:rsidRDefault="005832FA">
      <w:pPr>
        <w:pStyle w:val="ConsPlusNonformat"/>
        <w:jc w:val="both"/>
      </w:pPr>
      <w:r>
        <w:t>настоящего  Договора,  но прямо или косвенно вытекающим из отношений Сторон</w:t>
      </w:r>
    </w:p>
    <w:p w:rsidR="005832FA" w:rsidRDefault="005832FA">
      <w:pPr>
        <w:pStyle w:val="ConsPlusNonformat"/>
        <w:jc w:val="both"/>
      </w:pPr>
      <w:r>
        <w:t>по  Договору,  исходя  из  необходимости  для них защиты своих или взаимных</w:t>
      </w:r>
    </w:p>
    <w:p w:rsidR="005832FA" w:rsidRDefault="005832FA">
      <w:pPr>
        <w:pStyle w:val="ConsPlusNonformat"/>
        <w:jc w:val="both"/>
      </w:pPr>
      <w:r>
        <w:t>охраняемых  законом  или  имущественных  прав  и  интересов, при разрешении</w:t>
      </w:r>
    </w:p>
    <w:p w:rsidR="005832FA" w:rsidRDefault="005832FA">
      <w:pPr>
        <w:pStyle w:val="ConsPlusNonformat"/>
        <w:jc w:val="both"/>
      </w:pPr>
      <w:r>
        <w:t>споров  Стороны Договора будут руководствоваться положениями гражданского и</w:t>
      </w:r>
    </w:p>
    <w:p w:rsidR="005832FA" w:rsidRDefault="005832FA">
      <w:pPr>
        <w:pStyle w:val="ConsPlusNonformat"/>
        <w:jc w:val="both"/>
      </w:pPr>
      <w:r>
        <w:t>бюджетного законодательства Российской Федерации.</w:t>
      </w:r>
    </w:p>
    <w:p w:rsidR="005832FA" w:rsidRDefault="005832FA">
      <w:pPr>
        <w:pStyle w:val="ConsPlusNonformat"/>
        <w:jc w:val="both"/>
      </w:pPr>
      <w:r>
        <w:t xml:space="preserve">    9.2.  Все споры и разногласия, которые могут возникнуть между Сторонами</w:t>
      </w:r>
    </w:p>
    <w:p w:rsidR="005832FA" w:rsidRDefault="005832FA">
      <w:pPr>
        <w:pStyle w:val="ConsPlusNonformat"/>
        <w:jc w:val="both"/>
      </w:pPr>
      <w:r>
        <w:t>по   вопросам,   не  нашедшим  своего  решения  в  тексте  Договора,  будут</w:t>
      </w:r>
    </w:p>
    <w:p w:rsidR="005832FA" w:rsidRDefault="005832FA">
      <w:pPr>
        <w:pStyle w:val="ConsPlusNonformat"/>
        <w:jc w:val="both"/>
      </w:pPr>
      <w:r>
        <w:t>разрешаться путем переговоров.</w:t>
      </w:r>
    </w:p>
    <w:p w:rsidR="005832FA" w:rsidRDefault="005832FA">
      <w:pPr>
        <w:pStyle w:val="ConsPlusNonformat"/>
        <w:jc w:val="both"/>
      </w:pPr>
      <w:r>
        <w:t xml:space="preserve">    9.3. При неурегулировании в процессе переговоров спорных вопросов споры</w:t>
      </w:r>
    </w:p>
    <w:p w:rsidR="005832FA" w:rsidRDefault="005832FA">
      <w:pPr>
        <w:pStyle w:val="ConsPlusNonformat"/>
        <w:jc w:val="both"/>
      </w:pPr>
      <w:r>
        <w:t>разрешаются в Арбитражном суде Ульяновской области в порядке, установленном</w:t>
      </w:r>
    </w:p>
    <w:p w:rsidR="005832FA" w:rsidRDefault="005832FA">
      <w:pPr>
        <w:pStyle w:val="ConsPlusNonformat"/>
        <w:jc w:val="both"/>
      </w:pPr>
      <w:r>
        <w:t>законодательством Российской Федерации.</w:t>
      </w:r>
    </w:p>
    <w:p w:rsidR="005832FA" w:rsidRDefault="005832FA">
      <w:pPr>
        <w:pStyle w:val="ConsPlusNonformat"/>
        <w:jc w:val="both"/>
      </w:pPr>
    </w:p>
    <w:p w:rsidR="005832FA" w:rsidRDefault="005832FA">
      <w:pPr>
        <w:pStyle w:val="ConsPlusNonformat"/>
        <w:jc w:val="both"/>
      </w:pPr>
      <w:r>
        <w:t xml:space="preserve">                       10. Заключительные положения</w:t>
      </w:r>
    </w:p>
    <w:p w:rsidR="005832FA" w:rsidRDefault="005832FA">
      <w:pPr>
        <w:pStyle w:val="ConsPlusNonformat"/>
        <w:jc w:val="both"/>
      </w:pPr>
    </w:p>
    <w:p w:rsidR="005832FA" w:rsidRDefault="005832FA">
      <w:pPr>
        <w:pStyle w:val="ConsPlusNonformat"/>
        <w:jc w:val="both"/>
      </w:pPr>
      <w:r>
        <w:t xml:space="preserve">    10.1.  Условия  Гарантии  действуют  только  в части, не противоречащей</w:t>
      </w:r>
    </w:p>
    <w:p w:rsidR="005832FA" w:rsidRDefault="005832FA">
      <w:pPr>
        <w:pStyle w:val="ConsPlusNonformat"/>
        <w:jc w:val="both"/>
      </w:pPr>
      <w:r>
        <w:t>Договору.</w:t>
      </w:r>
    </w:p>
    <w:p w:rsidR="005832FA" w:rsidRDefault="005832FA">
      <w:pPr>
        <w:pStyle w:val="ConsPlusNonformat"/>
        <w:jc w:val="both"/>
      </w:pPr>
      <w:r>
        <w:t xml:space="preserve">    10.2.   Договор   составлен  в  трех  экземплярах,  имеющих  одинаковую</w:t>
      </w:r>
    </w:p>
    <w:p w:rsidR="005832FA" w:rsidRDefault="005832FA">
      <w:pPr>
        <w:pStyle w:val="ConsPlusNonformat"/>
        <w:jc w:val="both"/>
      </w:pPr>
      <w:r>
        <w:t>юридическую силу.</w:t>
      </w:r>
    </w:p>
    <w:p w:rsidR="005832FA" w:rsidRDefault="005832FA">
      <w:pPr>
        <w:pStyle w:val="ConsPlusNonformat"/>
        <w:jc w:val="both"/>
      </w:pPr>
      <w:r>
        <w:t xml:space="preserve">    10.3.  По взаимному согласию Сторон в настоящий Договор могут вноситься</w:t>
      </w:r>
    </w:p>
    <w:p w:rsidR="005832FA" w:rsidRDefault="005832FA">
      <w:pPr>
        <w:pStyle w:val="ConsPlusNonformat"/>
        <w:jc w:val="both"/>
      </w:pPr>
      <w:r>
        <w:t>изменения  и  дополнения  путем  подписания  всеми Сторонами дополнительных</w:t>
      </w:r>
    </w:p>
    <w:p w:rsidR="005832FA" w:rsidRDefault="005832FA">
      <w:pPr>
        <w:pStyle w:val="ConsPlusNonformat"/>
        <w:jc w:val="both"/>
      </w:pPr>
      <w:r>
        <w:t>соглашений.</w:t>
      </w:r>
    </w:p>
    <w:p w:rsidR="005832FA" w:rsidRDefault="005832FA">
      <w:pPr>
        <w:pStyle w:val="ConsPlusNonformat"/>
        <w:jc w:val="both"/>
      </w:pPr>
    </w:p>
    <w:p w:rsidR="005832FA" w:rsidRDefault="005832FA">
      <w:pPr>
        <w:pStyle w:val="ConsPlusNonformat"/>
        <w:jc w:val="both"/>
      </w:pPr>
      <w:r>
        <w:t xml:space="preserve">                 11. Юридические адреса и реквизиты Сторон</w:t>
      </w:r>
    </w:p>
    <w:p w:rsidR="005832FA" w:rsidRDefault="005832FA">
      <w:pPr>
        <w:pStyle w:val="ConsPlusNonformat"/>
        <w:jc w:val="both"/>
      </w:pPr>
    </w:p>
    <w:p w:rsidR="005832FA" w:rsidRDefault="005832FA">
      <w:pPr>
        <w:pStyle w:val="ConsPlusNonformat"/>
        <w:jc w:val="both"/>
      </w:pPr>
      <w:r>
        <w:t xml:space="preserve">    Гарант: Правительство Ульяновской области</w:t>
      </w:r>
    </w:p>
    <w:p w:rsidR="005832FA" w:rsidRDefault="005832FA">
      <w:pPr>
        <w:pStyle w:val="ConsPlusNonformat"/>
        <w:jc w:val="both"/>
      </w:pPr>
    </w:p>
    <w:p w:rsidR="005832FA" w:rsidRDefault="005832FA">
      <w:pPr>
        <w:pStyle w:val="ConsPlusNonformat"/>
        <w:jc w:val="both"/>
      </w:pPr>
      <w:r>
        <w:t xml:space="preserve">    Бенефициар:</w:t>
      </w:r>
    </w:p>
    <w:p w:rsidR="005832FA" w:rsidRDefault="005832FA">
      <w:pPr>
        <w:pStyle w:val="ConsPlusNonformat"/>
        <w:jc w:val="both"/>
      </w:pPr>
    </w:p>
    <w:p w:rsidR="005832FA" w:rsidRDefault="005832FA">
      <w:pPr>
        <w:pStyle w:val="ConsPlusNonformat"/>
        <w:jc w:val="both"/>
      </w:pPr>
      <w:r>
        <w:t xml:space="preserve">    Принципал:</w:t>
      </w:r>
    </w:p>
    <w:p w:rsidR="005832FA" w:rsidRDefault="005832FA">
      <w:pPr>
        <w:pStyle w:val="ConsPlusNonformat"/>
        <w:jc w:val="both"/>
      </w:pPr>
    </w:p>
    <w:p w:rsidR="005832FA" w:rsidRDefault="005832FA">
      <w:pPr>
        <w:pStyle w:val="ConsPlusNonformat"/>
        <w:jc w:val="both"/>
      </w:pPr>
      <w:r>
        <w:t xml:space="preserve">                            12. Подписи Сторон:</w:t>
      </w:r>
    </w:p>
    <w:p w:rsidR="005832FA" w:rsidRDefault="005832FA">
      <w:pPr>
        <w:pStyle w:val="ConsPlusNonformat"/>
        <w:jc w:val="both"/>
      </w:pPr>
    </w:p>
    <w:p w:rsidR="005832FA" w:rsidRDefault="005832FA">
      <w:pPr>
        <w:pStyle w:val="ConsPlusNonformat"/>
        <w:jc w:val="both"/>
      </w:pPr>
      <w:r>
        <w:t xml:space="preserve">        Гарант                 Принципал                 Бенефициар</w:t>
      </w:r>
    </w:p>
    <w:p w:rsidR="005832FA" w:rsidRDefault="005832FA">
      <w:pPr>
        <w:pStyle w:val="ConsPlusNonformat"/>
        <w:jc w:val="both"/>
      </w:pPr>
      <w:r>
        <w:t>______________________    ______________________    ______________________</w:t>
      </w:r>
    </w:p>
    <w:p w:rsidR="005832FA" w:rsidRDefault="005832FA">
      <w:pPr>
        <w:pStyle w:val="ConsPlusNonformat"/>
        <w:jc w:val="both"/>
      </w:pPr>
      <w:r>
        <w:t>______________________    ______________________    ______________________</w:t>
      </w:r>
    </w:p>
    <w:p w:rsidR="005832FA" w:rsidRDefault="005832FA">
      <w:pPr>
        <w:pStyle w:val="ConsPlusNonformat"/>
        <w:jc w:val="both"/>
      </w:pPr>
    </w:p>
    <w:p w:rsidR="005832FA" w:rsidRDefault="005832FA">
      <w:pPr>
        <w:pStyle w:val="ConsPlusNonformat"/>
        <w:jc w:val="both"/>
      </w:pPr>
      <w:r>
        <w:t xml:space="preserve">         М.П.                   М.П.                       М.П.</w:t>
      </w:r>
    </w:p>
    <w:p w:rsidR="005832FA" w:rsidRDefault="005832FA">
      <w:pPr>
        <w:pStyle w:val="ConsPlusNonformat"/>
        <w:jc w:val="both"/>
      </w:pPr>
      <w:r>
        <w:t xml:space="preserve">                            (в случае                  (в случае</w:t>
      </w:r>
    </w:p>
    <w:p w:rsidR="005832FA" w:rsidRDefault="005832FA">
      <w:pPr>
        <w:pStyle w:val="ConsPlusNonformat"/>
        <w:jc w:val="both"/>
      </w:pPr>
      <w:r>
        <w:t xml:space="preserve">                         наличия печати)             наличия печати)</w:t>
      </w:r>
    </w:p>
    <w:p w:rsidR="005832FA" w:rsidRDefault="005832FA">
      <w:pPr>
        <w:pStyle w:val="ConsPlusNormal"/>
        <w:jc w:val="both"/>
      </w:pPr>
    </w:p>
    <w:p w:rsidR="005832FA" w:rsidRDefault="005832FA">
      <w:pPr>
        <w:pStyle w:val="ConsPlusNormal"/>
        <w:jc w:val="both"/>
      </w:pPr>
    </w:p>
    <w:p w:rsidR="005832FA" w:rsidRDefault="005832FA">
      <w:pPr>
        <w:pStyle w:val="ConsPlusNormal"/>
        <w:jc w:val="both"/>
      </w:pPr>
    </w:p>
    <w:p w:rsidR="005832FA" w:rsidRDefault="005832FA">
      <w:pPr>
        <w:pStyle w:val="ConsPlusNormal"/>
        <w:jc w:val="both"/>
      </w:pPr>
    </w:p>
    <w:p w:rsidR="005832FA" w:rsidRDefault="005832FA">
      <w:pPr>
        <w:pStyle w:val="ConsPlusNormal"/>
        <w:jc w:val="both"/>
      </w:pPr>
    </w:p>
    <w:p w:rsidR="005832FA" w:rsidRDefault="005832FA">
      <w:pPr>
        <w:pStyle w:val="ConsPlusNormal"/>
        <w:jc w:val="right"/>
        <w:outlineLvl w:val="1"/>
      </w:pPr>
      <w:r>
        <w:t>Приложение N 2</w:t>
      </w:r>
    </w:p>
    <w:p w:rsidR="005832FA" w:rsidRDefault="005832FA">
      <w:pPr>
        <w:pStyle w:val="ConsPlusNormal"/>
        <w:jc w:val="right"/>
      </w:pPr>
      <w:r>
        <w:t>к Правилам</w:t>
      </w:r>
    </w:p>
    <w:p w:rsidR="005832FA" w:rsidRDefault="005832F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5832F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832FA" w:rsidRDefault="005832F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832FA" w:rsidRDefault="005832F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832FA" w:rsidRDefault="005832FA">
            <w:pPr>
              <w:pStyle w:val="ConsPlusNormal"/>
              <w:jc w:val="center"/>
            </w:pPr>
            <w:r>
              <w:rPr>
                <w:color w:val="392C69"/>
              </w:rPr>
              <w:t>Список изменяющих документов</w:t>
            </w:r>
          </w:p>
          <w:p w:rsidR="005832FA" w:rsidRDefault="005832FA">
            <w:pPr>
              <w:pStyle w:val="ConsPlusNormal"/>
              <w:jc w:val="center"/>
            </w:pPr>
            <w:r>
              <w:rPr>
                <w:color w:val="392C69"/>
              </w:rPr>
              <w:t>(в ред. постановлений Правительства Ульяновской области</w:t>
            </w:r>
          </w:p>
          <w:p w:rsidR="005832FA" w:rsidRDefault="005832FA">
            <w:pPr>
              <w:pStyle w:val="ConsPlusNormal"/>
              <w:jc w:val="center"/>
            </w:pPr>
            <w:r>
              <w:rPr>
                <w:color w:val="392C69"/>
              </w:rPr>
              <w:t xml:space="preserve">от 24.07.2014 </w:t>
            </w:r>
            <w:hyperlink r:id="rId65">
              <w:r>
                <w:rPr>
                  <w:color w:val="0000FF"/>
                </w:rPr>
                <w:t>N 319-П</w:t>
              </w:r>
            </w:hyperlink>
            <w:r>
              <w:rPr>
                <w:color w:val="392C69"/>
              </w:rPr>
              <w:t xml:space="preserve">, от 05.10.2016 </w:t>
            </w:r>
            <w:hyperlink r:id="rId66">
              <w:r>
                <w:rPr>
                  <w:color w:val="0000FF"/>
                </w:rPr>
                <w:t>N 465-П</w:t>
              </w:r>
            </w:hyperlink>
            <w:r>
              <w:rPr>
                <w:color w:val="392C69"/>
              </w:rPr>
              <w:t xml:space="preserve">, от 10.06.2022 </w:t>
            </w:r>
            <w:hyperlink r:id="rId67">
              <w:r>
                <w:rPr>
                  <w:color w:val="0000FF"/>
                </w:rPr>
                <w:t>N 318-П</w:t>
              </w:r>
            </w:hyperlink>
            <w:r>
              <w:rPr>
                <w:color w:val="392C69"/>
              </w:rPr>
              <w:t>,</w:t>
            </w:r>
          </w:p>
          <w:p w:rsidR="005832FA" w:rsidRDefault="005832FA">
            <w:pPr>
              <w:pStyle w:val="ConsPlusNormal"/>
              <w:jc w:val="center"/>
            </w:pPr>
            <w:r>
              <w:rPr>
                <w:color w:val="392C69"/>
              </w:rPr>
              <w:t xml:space="preserve">от 25.12.2025 </w:t>
            </w:r>
            <w:hyperlink r:id="rId68">
              <w:r>
                <w:rPr>
                  <w:color w:val="0000FF"/>
                </w:rPr>
                <w:t>N 782-П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832FA" w:rsidRDefault="005832FA">
            <w:pPr>
              <w:pStyle w:val="ConsPlusNormal"/>
            </w:pPr>
          </w:p>
        </w:tc>
      </w:tr>
    </w:tbl>
    <w:p w:rsidR="005832FA" w:rsidRDefault="005832FA">
      <w:pPr>
        <w:pStyle w:val="ConsPlusNormal"/>
        <w:jc w:val="both"/>
      </w:pPr>
    </w:p>
    <w:p w:rsidR="005832FA" w:rsidRDefault="005832FA">
      <w:pPr>
        <w:pStyle w:val="ConsPlusNonformat"/>
        <w:jc w:val="both"/>
      </w:pPr>
      <w:bookmarkStart w:id="24" w:name="P549"/>
      <w:bookmarkEnd w:id="24"/>
      <w:r>
        <w:t xml:space="preserve">               Государственная гарантия Ульяновской области</w:t>
      </w:r>
    </w:p>
    <w:p w:rsidR="005832FA" w:rsidRDefault="005832FA">
      <w:pPr>
        <w:pStyle w:val="ConsPlusNonformat"/>
        <w:jc w:val="both"/>
      </w:pPr>
    </w:p>
    <w:p w:rsidR="005832FA" w:rsidRDefault="005832FA">
      <w:pPr>
        <w:pStyle w:val="ConsPlusNonformat"/>
        <w:jc w:val="both"/>
      </w:pPr>
      <w:r>
        <w:t>г. Ульяновск                                       от __ __________ 20__ г.</w:t>
      </w:r>
    </w:p>
    <w:p w:rsidR="005832FA" w:rsidRDefault="005832FA">
      <w:pPr>
        <w:pStyle w:val="ConsPlusNonformat"/>
        <w:jc w:val="both"/>
      </w:pPr>
    </w:p>
    <w:p w:rsidR="005832FA" w:rsidRDefault="005832FA">
      <w:pPr>
        <w:pStyle w:val="ConsPlusNonformat"/>
        <w:jc w:val="both"/>
      </w:pPr>
      <w:r>
        <w:t xml:space="preserve">    Правительство   Ульяновской   области  от  имени  Ульяновской  области,</w:t>
      </w:r>
    </w:p>
    <w:p w:rsidR="005832FA" w:rsidRDefault="005832FA">
      <w:pPr>
        <w:pStyle w:val="ConsPlusNonformat"/>
        <w:jc w:val="both"/>
      </w:pPr>
      <w:r>
        <w:t>именуемое в дальнейшем "Гарант", в лице __________________________________,</w:t>
      </w:r>
    </w:p>
    <w:p w:rsidR="005832FA" w:rsidRDefault="005832FA">
      <w:pPr>
        <w:pStyle w:val="ConsPlusNonformat"/>
        <w:jc w:val="both"/>
      </w:pPr>
      <w:r>
        <w:t>действующего на основании ________________________________________________,</w:t>
      </w:r>
    </w:p>
    <w:p w:rsidR="005832FA" w:rsidRDefault="005832FA">
      <w:pPr>
        <w:pStyle w:val="ConsPlusNonformat"/>
        <w:jc w:val="both"/>
      </w:pPr>
      <w:r>
        <w:t xml:space="preserve">в  соответствии   с   </w:t>
      </w:r>
      <w:hyperlink r:id="rId69">
        <w:r>
          <w:rPr>
            <w:color w:val="0000FF"/>
          </w:rPr>
          <w:t>пунктом  3  статьи 117</w:t>
        </w:r>
      </w:hyperlink>
      <w:r>
        <w:t xml:space="preserve">  Бюджетного кодекса Российской</w:t>
      </w:r>
    </w:p>
    <w:p w:rsidR="005832FA" w:rsidRDefault="005832FA">
      <w:pPr>
        <w:pStyle w:val="ConsPlusNonformat"/>
        <w:jc w:val="both"/>
      </w:pPr>
      <w:r>
        <w:t>Федерации,  Законом  Ульяновской  области от __ __________ 20__ г. N ______</w:t>
      </w:r>
    </w:p>
    <w:p w:rsidR="005832FA" w:rsidRDefault="005832FA">
      <w:pPr>
        <w:pStyle w:val="ConsPlusNonformat"/>
        <w:jc w:val="both"/>
      </w:pPr>
      <w:r>
        <w:t>"Об областном бюджете Ульяновской области на 20___ год и на плановый период</w:t>
      </w:r>
    </w:p>
    <w:p w:rsidR="005832FA" w:rsidRDefault="005832FA">
      <w:pPr>
        <w:pStyle w:val="ConsPlusNonformat"/>
        <w:jc w:val="both"/>
      </w:pPr>
      <w:r>
        <w:t>20__ и 20__ годов", на основании распоряжения   Правительства   Ульяновской</w:t>
      </w:r>
    </w:p>
    <w:p w:rsidR="005832FA" w:rsidRDefault="005832FA">
      <w:pPr>
        <w:pStyle w:val="ConsPlusNonformat"/>
        <w:jc w:val="both"/>
      </w:pPr>
      <w:r>
        <w:t>области от ________ 20__ г. N ___ дает письменное обязательство отвечать за</w:t>
      </w:r>
    </w:p>
    <w:p w:rsidR="005832FA" w:rsidRDefault="005832FA">
      <w:pPr>
        <w:pStyle w:val="ConsPlusNonformat"/>
        <w:jc w:val="both"/>
      </w:pPr>
      <w:r>
        <w:t>исполнение ________________________________________, именуемым в дальнейшем</w:t>
      </w:r>
    </w:p>
    <w:p w:rsidR="005832FA" w:rsidRDefault="005832FA">
      <w:pPr>
        <w:pStyle w:val="ConsPlusNonformat"/>
        <w:jc w:val="both"/>
      </w:pPr>
      <w:r>
        <w:t>"Принципал",  которому предоставляется государственная гарантия Ульяновской</w:t>
      </w:r>
    </w:p>
    <w:p w:rsidR="005832FA" w:rsidRDefault="005832FA">
      <w:pPr>
        <w:pStyle w:val="ConsPlusNonformat"/>
        <w:jc w:val="both"/>
      </w:pPr>
      <w:r>
        <w:t>области    (далее    -    Гарантия),   нижеуказанных   обязательств   перед</w:t>
      </w:r>
    </w:p>
    <w:p w:rsidR="005832FA" w:rsidRDefault="005832FA">
      <w:pPr>
        <w:pStyle w:val="ConsPlusNonformat"/>
        <w:jc w:val="both"/>
      </w:pPr>
      <w:r>
        <w:t>_____________________________________, именуемым в дальнейшем "Бенефициар",</w:t>
      </w:r>
    </w:p>
    <w:p w:rsidR="005832FA" w:rsidRDefault="005832FA">
      <w:pPr>
        <w:pStyle w:val="ConsPlusNonformat"/>
        <w:jc w:val="both"/>
      </w:pPr>
      <w:r>
        <w:t>на следующих условиях:</w:t>
      </w:r>
    </w:p>
    <w:p w:rsidR="005832FA" w:rsidRDefault="005832FA">
      <w:pPr>
        <w:pStyle w:val="ConsPlusNonformat"/>
        <w:jc w:val="both"/>
      </w:pPr>
    </w:p>
    <w:p w:rsidR="005832FA" w:rsidRDefault="005832FA">
      <w:pPr>
        <w:pStyle w:val="ConsPlusNonformat"/>
        <w:jc w:val="both"/>
      </w:pPr>
      <w:r>
        <w:t xml:space="preserve">                            1. Предмет Гарантии</w:t>
      </w:r>
    </w:p>
    <w:p w:rsidR="005832FA" w:rsidRDefault="005832FA">
      <w:pPr>
        <w:pStyle w:val="ConsPlusNonformat"/>
        <w:jc w:val="both"/>
      </w:pPr>
    </w:p>
    <w:p w:rsidR="005832FA" w:rsidRDefault="005832FA">
      <w:pPr>
        <w:pStyle w:val="ConsPlusNonformat"/>
        <w:jc w:val="both"/>
      </w:pPr>
      <w:r>
        <w:t xml:space="preserve">    1.1.  Гарантия  выдается  Гарантом  Принципалу  в  пользу Бенефициара в</w:t>
      </w:r>
    </w:p>
    <w:p w:rsidR="005832FA" w:rsidRDefault="005832FA">
      <w:pPr>
        <w:pStyle w:val="ConsPlusNonformat"/>
        <w:jc w:val="both"/>
      </w:pPr>
      <w:r>
        <w:t>соответствии   с   договором   о  предоставлении  государственной  гарантии</w:t>
      </w:r>
    </w:p>
    <w:p w:rsidR="005832FA" w:rsidRDefault="005832FA">
      <w:pPr>
        <w:pStyle w:val="ConsPlusNonformat"/>
        <w:jc w:val="both"/>
      </w:pPr>
      <w:r>
        <w:t>Ульяновской  области  от  ___ ____________ 20__ г. N _________, заключенным</w:t>
      </w:r>
    </w:p>
    <w:p w:rsidR="005832FA" w:rsidRDefault="005832FA">
      <w:pPr>
        <w:pStyle w:val="ConsPlusNonformat"/>
        <w:jc w:val="both"/>
      </w:pPr>
      <w:r>
        <w:t>между Гарантом, Принципалом и Бенефициаром (далее - Договор), в обеспечение</w:t>
      </w:r>
    </w:p>
    <w:p w:rsidR="005832FA" w:rsidRDefault="005832FA">
      <w:pPr>
        <w:pStyle w:val="ConsPlusNonformat"/>
        <w:jc w:val="both"/>
      </w:pPr>
      <w:r>
        <w:t>надлежащего  исполнения  Принципалом обязательств по кредитному договору от</w:t>
      </w:r>
    </w:p>
    <w:p w:rsidR="005832FA" w:rsidRDefault="005832FA">
      <w:pPr>
        <w:pStyle w:val="ConsPlusNonformat"/>
        <w:jc w:val="both"/>
      </w:pPr>
      <w:r>
        <w:t>___  ___________  20__  г.  N  _________, заключенному между Бенефициаром и</w:t>
      </w:r>
    </w:p>
    <w:p w:rsidR="005832FA" w:rsidRDefault="005832FA">
      <w:pPr>
        <w:pStyle w:val="ConsPlusNonformat"/>
        <w:jc w:val="both"/>
      </w:pPr>
      <w:r>
        <w:t>Принципалом (далее - Кредитный договор).</w:t>
      </w:r>
    </w:p>
    <w:p w:rsidR="005832FA" w:rsidRDefault="005832FA">
      <w:pPr>
        <w:pStyle w:val="ConsPlusNonformat"/>
        <w:jc w:val="both"/>
      </w:pPr>
      <w:bookmarkStart w:id="25" w:name="P576"/>
      <w:bookmarkEnd w:id="25"/>
      <w:r>
        <w:t xml:space="preserve">     1.2.  По  Гарантии Гарант обязуется уплатить по письменному требованию</w:t>
      </w:r>
    </w:p>
    <w:p w:rsidR="005832FA" w:rsidRDefault="005832FA">
      <w:pPr>
        <w:pStyle w:val="ConsPlusNonformat"/>
        <w:jc w:val="both"/>
      </w:pPr>
      <w:r>
        <w:t>Бенефициара  в  порядке  и  размере,  установленных  Договором и Гарантией,</w:t>
      </w:r>
    </w:p>
    <w:p w:rsidR="005832FA" w:rsidRDefault="005832FA">
      <w:pPr>
        <w:pStyle w:val="ConsPlusNonformat"/>
        <w:jc w:val="both"/>
      </w:pPr>
      <w:r>
        <w:t>денежную   сумму   в  валюте  Российской  Федерации  в  случае  наступления</w:t>
      </w:r>
    </w:p>
    <w:p w:rsidR="005832FA" w:rsidRDefault="005832FA">
      <w:pPr>
        <w:pStyle w:val="ConsPlusNonformat"/>
        <w:jc w:val="both"/>
      </w:pPr>
      <w:r>
        <w:t xml:space="preserve">гарантийного случая, указанного в </w:t>
      </w:r>
      <w:hyperlink w:anchor="P580">
        <w:r>
          <w:rPr>
            <w:color w:val="0000FF"/>
          </w:rPr>
          <w:t>абзаце втором</w:t>
        </w:r>
      </w:hyperlink>
      <w:r>
        <w:t xml:space="preserve"> настоящего пункта.</w:t>
      </w:r>
    </w:p>
    <w:p w:rsidR="005832FA" w:rsidRDefault="005832FA">
      <w:pPr>
        <w:pStyle w:val="ConsPlusNonformat"/>
        <w:jc w:val="both"/>
      </w:pPr>
      <w:bookmarkStart w:id="26" w:name="P580"/>
      <w:bookmarkEnd w:id="26"/>
      <w:r>
        <w:t xml:space="preserve">    Гарантийный случай - неисполнение Принципалом платежных обязательств по</w:t>
      </w:r>
    </w:p>
    <w:p w:rsidR="005832FA" w:rsidRDefault="005832FA">
      <w:pPr>
        <w:pStyle w:val="ConsPlusNonformat"/>
        <w:jc w:val="both"/>
      </w:pPr>
      <w:r>
        <w:t>Кредитному  договору по возврату кредита в части погашения текущего платежа</w:t>
      </w:r>
    </w:p>
    <w:p w:rsidR="005832FA" w:rsidRDefault="005832FA">
      <w:pPr>
        <w:pStyle w:val="ConsPlusNonformat"/>
        <w:jc w:val="both"/>
      </w:pPr>
      <w:r>
        <w:t>(основного  долга)  на  сумму  _____________  (_______________) рублей и по</w:t>
      </w:r>
    </w:p>
    <w:p w:rsidR="005832FA" w:rsidRDefault="005832FA">
      <w:pPr>
        <w:pStyle w:val="ConsPlusNonformat"/>
        <w:jc w:val="both"/>
      </w:pPr>
      <w:r>
        <w:t>уплате  процентов  за  пользование  кредитом  по  ставке  _______ процентов</w:t>
      </w:r>
    </w:p>
    <w:p w:rsidR="005832FA" w:rsidRDefault="005832FA">
      <w:pPr>
        <w:pStyle w:val="ConsPlusNonformat"/>
        <w:jc w:val="both"/>
      </w:pPr>
      <w:r>
        <w:t>годовых.</w:t>
      </w:r>
    </w:p>
    <w:p w:rsidR="005832FA" w:rsidRDefault="005832FA">
      <w:pPr>
        <w:pStyle w:val="ConsPlusNonformat"/>
        <w:jc w:val="both"/>
      </w:pPr>
    </w:p>
    <w:p w:rsidR="005832FA" w:rsidRDefault="005832FA">
      <w:pPr>
        <w:pStyle w:val="ConsPlusNonformat"/>
        <w:jc w:val="both"/>
      </w:pPr>
      <w:r>
        <w:t xml:space="preserve">                            2. Условия Гарантии</w:t>
      </w:r>
    </w:p>
    <w:p w:rsidR="005832FA" w:rsidRDefault="005832FA">
      <w:pPr>
        <w:pStyle w:val="ConsPlusNonformat"/>
        <w:jc w:val="both"/>
      </w:pPr>
    </w:p>
    <w:p w:rsidR="005832FA" w:rsidRDefault="005832FA">
      <w:pPr>
        <w:pStyle w:val="ConsPlusNonformat"/>
        <w:jc w:val="both"/>
      </w:pPr>
      <w:bookmarkStart w:id="27" w:name="P588"/>
      <w:bookmarkEnd w:id="27"/>
      <w:r>
        <w:t xml:space="preserve">    2.1.   Гарант    гарантирует   обязательства  Принципала  по  погашению</w:t>
      </w:r>
    </w:p>
    <w:p w:rsidR="005832FA" w:rsidRDefault="005832FA">
      <w:pPr>
        <w:pStyle w:val="ConsPlusNonformat"/>
        <w:jc w:val="both"/>
      </w:pPr>
      <w:r>
        <w:t>задолженности  по  кредиту (основному долгу) и по уплате суммы процентов по</w:t>
      </w:r>
    </w:p>
    <w:p w:rsidR="005832FA" w:rsidRDefault="005832FA">
      <w:pPr>
        <w:pStyle w:val="ConsPlusNonformat"/>
        <w:jc w:val="both"/>
      </w:pPr>
      <w:r>
        <w:t>Кредитному  договору  в  объеме текущей задолженности Принципала по кредиту</w:t>
      </w:r>
    </w:p>
    <w:p w:rsidR="005832FA" w:rsidRDefault="005832FA">
      <w:pPr>
        <w:pStyle w:val="ConsPlusNonformat"/>
        <w:jc w:val="both"/>
      </w:pPr>
      <w:r>
        <w:t>(основному   долгу),   сложившейся   на  момент  предъявления  Бенефициаром</w:t>
      </w:r>
    </w:p>
    <w:p w:rsidR="005832FA" w:rsidRDefault="005832FA">
      <w:pPr>
        <w:pStyle w:val="ConsPlusNonformat"/>
        <w:jc w:val="both"/>
      </w:pPr>
      <w:r>
        <w:t>требований  к  Принципалу  об  осуществлении соответствующего платежа, и по</w:t>
      </w:r>
    </w:p>
    <w:p w:rsidR="005832FA" w:rsidRDefault="005832FA">
      <w:pPr>
        <w:pStyle w:val="ConsPlusNonformat"/>
        <w:jc w:val="both"/>
      </w:pPr>
      <w:r>
        <w:t>уплате процентов за _______ месяцев от данной текущей задолженности.</w:t>
      </w:r>
    </w:p>
    <w:p w:rsidR="005832FA" w:rsidRDefault="005832FA">
      <w:pPr>
        <w:pStyle w:val="ConsPlusNonformat"/>
        <w:jc w:val="both"/>
      </w:pPr>
      <w:r>
        <w:t xml:space="preserve">    Ответственность  Гаранта  перед  Бенефициаром  ограничивается  суммой в</w:t>
      </w:r>
    </w:p>
    <w:p w:rsidR="005832FA" w:rsidRDefault="005832FA">
      <w:pPr>
        <w:pStyle w:val="ConsPlusNonformat"/>
        <w:jc w:val="both"/>
      </w:pPr>
      <w:r>
        <w:t>размере  не более _____________ (________________) рублей, включающей сумму</w:t>
      </w:r>
    </w:p>
    <w:p w:rsidR="005832FA" w:rsidRDefault="005832FA">
      <w:pPr>
        <w:pStyle w:val="ConsPlusNonformat"/>
        <w:jc w:val="both"/>
      </w:pPr>
      <w:r>
        <w:t>основного долга в размере _______________ (______________________) рублей и</w:t>
      </w:r>
    </w:p>
    <w:p w:rsidR="005832FA" w:rsidRDefault="005832FA">
      <w:pPr>
        <w:pStyle w:val="ConsPlusNonformat"/>
        <w:jc w:val="both"/>
      </w:pPr>
      <w:r>
        <w:t>начисленных   процентов  за  _________  месяцев  в  размере  ______________</w:t>
      </w:r>
    </w:p>
    <w:p w:rsidR="005832FA" w:rsidRDefault="005832FA">
      <w:pPr>
        <w:pStyle w:val="ConsPlusNonformat"/>
        <w:jc w:val="both"/>
      </w:pPr>
      <w:r>
        <w:t>(__________________) рублей.</w:t>
      </w:r>
    </w:p>
    <w:p w:rsidR="005832FA" w:rsidRDefault="005832FA">
      <w:pPr>
        <w:pStyle w:val="ConsPlusNonformat"/>
        <w:jc w:val="both"/>
      </w:pPr>
      <w:r>
        <w:t xml:space="preserve">    2.2.  Обязательства  Гаранта  по  Гарантии  будут  уменьшаться  по мере</w:t>
      </w:r>
    </w:p>
    <w:p w:rsidR="005832FA" w:rsidRDefault="005832FA">
      <w:pPr>
        <w:pStyle w:val="ConsPlusNonformat"/>
        <w:jc w:val="both"/>
      </w:pPr>
      <w:r>
        <w:lastRenderedPageBreak/>
        <w:t>выполнения   Принципалом   своих   платежных   обязательств,   обеспеченных</w:t>
      </w:r>
    </w:p>
    <w:p w:rsidR="005832FA" w:rsidRDefault="005832FA">
      <w:pPr>
        <w:pStyle w:val="ConsPlusNonformat"/>
        <w:jc w:val="both"/>
      </w:pPr>
      <w:r>
        <w:t>Гарантией,  в  отношении  Бенефициара в соответствии с условиями Кредитного</w:t>
      </w:r>
    </w:p>
    <w:p w:rsidR="005832FA" w:rsidRDefault="005832FA">
      <w:pPr>
        <w:pStyle w:val="ConsPlusNonformat"/>
        <w:jc w:val="both"/>
      </w:pPr>
      <w:r>
        <w:t>договора, при этом сумма Гарантии должна покрывать текущую задолженность по</w:t>
      </w:r>
    </w:p>
    <w:p w:rsidR="005832FA" w:rsidRDefault="005832FA">
      <w:pPr>
        <w:pStyle w:val="ConsPlusNonformat"/>
        <w:jc w:val="both"/>
      </w:pPr>
      <w:r>
        <w:t>кредиту  (основному  долгу),  сложившуюся  на  момент расчета (предъявления</w:t>
      </w:r>
    </w:p>
    <w:p w:rsidR="005832FA" w:rsidRDefault="005832FA">
      <w:pPr>
        <w:pStyle w:val="ConsPlusNonformat"/>
        <w:jc w:val="both"/>
      </w:pPr>
      <w:r>
        <w:t>Бенефициаром  требований  к  Принципалу  об  осуществлении соответствующего</w:t>
      </w:r>
    </w:p>
    <w:p w:rsidR="005832FA" w:rsidRDefault="005832FA">
      <w:pPr>
        <w:pStyle w:val="ConsPlusNonformat"/>
        <w:jc w:val="both"/>
      </w:pPr>
      <w:r>
        <w:t>платежа), и проценты за _______ месяцев от данной текущей задолженности.</w:t>
      </w:r>
    </w:p>
    <w:p w:rsidR="005832FA" w:rsidRDefault="005832FA">
      <w:pPr>
        <w:pStyle w:val="ConsPlusNonformat"/>
        <w:jc w:val="both"/>
      </w:pPr>
      <w:r>
        <w:t xml:space="preserve">    2.3. Гарантия вступает в силу с момента подписания Гарантии и Договора.</w:t>
      </w:r>
    </w:p>
    <w:p w:rsidR="005832FA" w:rsidRDefault="005832FA">
      <w:pPr>
        <w:pStyle w:val="ConsPlusNonformat"/>
        <w:jc w:val="both"/>
      </w:pPr>
      <w:r>
        <w:t xml:space="preserve">    2.4. Гарант не гарантирует исполнение обязательств Принципала по уплате</w:t>
      </w:r>
    </w:p>
    <w:p w:rsidR="005832FA" w:rsidRDefault="005832FA">
      <w:pPr>
        <w:pStyle w:val="ConsPlusNonformat"/>
        <w:jc w:val="both"/>
      </w:pPr>
      <w:r>
        <w:t>процентов,  штрафов, комиссий, пени за просрочку погашения задолженности по</w:t>
      </w:r>
    </w:p>
    <w:p w:rsidR="005832FA" w:rsidRDefault="005832FA">
      <w:pPr>
        <w:pStyle w:val="ConsPlusNonformat"/>
        <w:jc w:val="both"/>
      </w:pPr>
      <w:r>
        <w:t>кредиту  (основному долгу) и за просрочку уплаты процентов, других платежей</w:t>
      </w:r>
    </w:p>
    <w:p w:rsidR="005832FA" w:rsidRDefault="005832FA">
      <w:pPr>
        <w:pStyle w:val="ConsPlusNonformat"/>
        <w:jc w:val="both"/>
      </w:pPr>
      <w:r>
        <w:t>и  иных  обязательств Принципала по Кредитному договору, помимо указанных в</w:t>
      </w:r>
    </w:p>
    <w:p w:rsidR="005832FA" w:rsidRDefault="005832FA">
      <w:pPr>
        <w:pStyle w:val="ConsPlusNonformat"/>
        <w:jc w:val="both"/>
      </w:pPr>
      <w:hyperlink w:anchor="P576">
        <w:r>
          <w:rPr>
            <w:color w:val="0000FF"/>
          </w:rPr>
          <w:t>пункте 1.2 раздела 1</w:t>
        </w:r>
      </w:hyperlink>
      <w:r>
        <w:t xml:space="preserve"> настоящей Гарантии и </w:t>
      </w:r>
      <w:hyperlink w:anchor="P588">
        <w:r>
          <w:rPr>
            <w:color w:val="0000FF"/>
          </w:rPr>
          <w:t>пункте 2.1</w:t>
        </w:r>
      </w:hyperlink>
      <w:r>
        <w:t xml:space="preserve"> настоящего раздела.</w:t>
      </w:r>
    </w:p>
    <w:p w:rsidR="005832FA" w:rsidRDefault="005832FA">
      <w:pPr>
        <w:pStyle w:val="ConsPlusNonformat"/>
        <w:jc w:val="both"/>
      </w:pPr>
      <w:bookmarkStart w:id="28" w:name="P612"/>
      <w:bookmarkEnd w:id="28"/>
      <w:r>
        <w:t xml:space="preserve">    2.5. Срок действия Гарантии заканчивается __ ___________ 20__ года.</w:t>
      </w:r>
    </w:p>
    <w:p w:rsidR="005832FA" w:rsidRDefault="005832FA">
      <w:pPr>
        <w:pStyle w:val="ConsPlusNonformat"/>
        <w:jc w:val="both"/>
      </w:pPr>
      <w:bookmarkStart w:id="29" w:name="P613"/>
      <w:bookmarkEnd w:id="29"/>
      <w:r>
        <w:t xml:space="preserve">    2.6. Гарантия прекращает свое действие и должна быть без дополнительных</w:t>
      </w:r>
    </w:p>
    <w:p w:rsidR="005832FA" w:rsidRDefault="005832FA">
      <w:pPr>
        <w:pStyle w:val="ConsPlusNonformat"/>
        <w:jc w:val="both"/>
      </w:pPr>
      <w:r>
        <w:t>запросов  со  стороны  Гаранта  возвращена  ему Бенефициаром в течение трех</w:t>
      </w:r>
    </w:p>
    <w:p w:rsidR="005832FA" w:rsidRDefault="005832FA">
      <w:pPr>
        <w:pStyle w:val="ConsPlusNonformat"/>
        <w:jc w:val="both"/>
      </w:pPr>
      <w:r>
        <w:t>рабочих дней с момента наступления любого из нижеперечисленных событий:</w:t>
      </w:r>
    </w:p>
    <w:p w:rsidR="005832FA" w:rsidRDefault="005832FA">
      <w:pPr>
        <w:pStyle w:val="ConsPlusNonformat"/>
        <w:jc w:val="both"/>
      </w:pPr>
      <w:r>
        <w:t xml:space="preserve">    1)  по  истечении  срока  Гарантии,  указанного в </w:t>
      </w:r>
      <w:hyperlink w:anchor="P612">
        <w:r>
          <w:rPr>
            <w:color w:val="0000FF"/>
          </w:rPr>
          <w:t>пункте 2.5</w:t>
        </w:r>
      </w:hyperlink>
      <w:r>
        <w:t xml:space="preserve"> настоящего</w:t>
      </w:r>
    </w:p>
    <w:p w:rsidR="005832FA" w:rsidRDefault="005832FA">
      <w:pPr>
        <w:pStyle w:val="ConsPlusNonformat"/>
        <w:jc w:val="both"/>
      </w:pPr>
      <w:r>
        <w:t xml:space="preserve">раздела и </w:t>
      </w:r>
      <w:hyperlink w:anchor="P370">
        <w:r>
          <w:rPr>
            <w:color w:val="0000FF"/>
          </w:rPr>
          <w:t>пункте 5.2 раздела 5</w:t>
        </w:r>
      </w:hyperlink>
      <w:r>
        <w:t xml:space="preserve"> Договора;</w:t>
      </w:r>
    </w:p>
    <w:p w:rsidR="005832FA" w:rsidRDefault="005832FA">
      <w:pPr>
        <w:pStyle w:val="ConsPlusNonformat"/>
        <w:jc w:val="both"/>
      </w:pPr>
      <w:r>
        <w:t xml:space="preserve">    2) после полного исполнения Гарантом обязательств по Гарантии;</w:t>
      </w:r>
    </w:p>
    <w:p w:rsidR="005832FA" w:rsidRDefault="005832FA">
      <w:pPr>
        <w:pStyle w:val="ConsPlusNonformat"/>
        <w:jc w:val="both"/>
      </w:pPr>
      <w:r>
        <w:t xml:space="preserve">    3)  после исполнения Принципалом или третьими лицами перед Бенефициаром</w:t>
      </w:r>
    </w:p>
    <w:p w:rsidR="005832FA" w:rsidRDefault="005832FA">
      <w:pPr>
        <w:pStyle w:val="ConsPlusNonformat"/>
        <w:jc w:val="both"/>
      </w:pPr>
      <w:r>
        <w:t>обязательств по Кредитному договору, обеспеченных Гарантией;</w:t>
      </w:r>
    </w:p>
    <w:p w:rsidR="005832FA" w:rsidRDefault="005832FA">
      <w:pPr>
        <w:pStyle w:val="ConsPlusNonformat"/>
        <w:jc w:val="both"/>
      </w:pPr>
      <w:r>
        <w:t xml:space="preserve">    4) после отзыва Гарантии;</w:t>
      </w:r>
    </w:p>
    <w:p w:rsidR="005832FA" w:rsidRDefault="005832FA">
      <w:pPr>
        <w:pStyle w:val="ConsPlusNonformat"/>
        <w:jc w:val="both"/>
      </w:pPr>
      <w:r>
        <w:t xml:space="preserve">    5)  вследствие  отказа  Бенефициара  от  своих  прав  по Гарантии путем</w:t>
      </w:r>
    </w:p>
    <w:p w:rsidR="005832FA" w:rsidRDefault="005832FA">
      <w:pPr>
        <w:pStyle w:val="ConsPlusNonformat"/>
        <w:jc w:val="both"/>
      </w:pPr>
      <w:r>
        <w:t>возврата ее Гаранту;</w:t>
      </w:r>
    </w:p>
    <w:p w:rsidR="005832FA" w:rsidRDefault="005832FA">
      <w:pPr>
        <w:pStyle w:val="ConsPlusNonformat"/>
        <w:jc w:val="both"/>
      </w:pPr>
      <w:r>
        <w:t xml:space="preserve">    6)  вследствие  отказа  Бенефициара  от  своих  прав  по Гарантии путем</w:t>
      </w:r>
    </w:p>
    <w:p w:rsidR="005832FA" w:rsidRDefault="005832FA">
      <w:pPr>
        <w:pStyle w:val="ConsPlusNonformat"/>
        <w:jc w:val="both"/>
      </w:pPr>
      <w:r>
        <w:t>письменного заявления об освобождении Гаранта от его обязательств.</w:t>
      </w:r>
    </w:p>
    <w:p w:rsidR="005832FA" w:rsidRDefault="005832FA">
      <w:pPr>
        <w:pStyle w:val="ConsPlusNonformat"/>
        <w:jc w:val="both"/>
      </w:pPr>
      <w:r>
        <w:t xml:space="preserve">    2.7.  Принадлежащее  Бенефициару по Гарантии право требования к Гаранту</w:t>
      </w:r>
    </w:p>
    <w:p w:rsidR="005832FA" w:rsidRDefault="005832FA">
      <w:pPr>
        <w:pStyle w:val="ConsPlusNonformat"/>
        <w:jc w:val="both"/>
      </w:pPr>
      <w:r>
        <w:t>не может быть передано другому лицу.</w:t>
      </w:r>
    </w:p>
    <w:p w:rsidR="005832FA" w:rsidRDefault="005832FA">
      <w:pPr>
        <w:pStyle w:val="ConsPlusNonformat"/>
        <w:jc w:val="both"/>
      </w:pPr>
      <w:r>
        <w:t xml:space="preserve">    2.8.  Гарант       несет       субсидиарную      ответственность     по</w:t>
      </w:r>
    </w:p>
    <w:p w:rsidR="005832FA" w:rsidRDefault="005832FA">
      <w:pPr>
        <w:pStyle w:val="ConsPlusNonformat"/>
        <w:jc w:val="both"/>
      </w:pPr>
      <w:r>
        <w:t>гарантированному   им   обязательству  в   пределах  средств,  указанных  в</w:t>
      </w:r>
    </w:p>
    <w:p w:rsidR="005832FA" w:rsidRDefault="005832FA">
      <w:pPr>
        <w:pStyle w:val="ConsPlusNonformat"/>
        <w:jc w:val="both"/>
      </w:pPr>
      <w:hyperlink w:anchor="P588">
        <w:r>
          <w:rPr>
            <w:color w:val="0000FF"/>
          </w:rPr>
          <w:t>пункте 2.1</w:t>
        </w:r>
      </w:hyperlink>
      <w:r>
        <w:t xml:space="preserve"> настоящего раздела.</w:t>
      </w:r>
    </w:p>
    <w:p w:rsidR="005832FA" w:rsidRDefault="005832FA">
      <w:pPr>
        <w:pStyle w:val="ConsPlusNonformat"/>
        <w:jc w:val="both"/>
      </w:pPr>
      <w:r>
        <w:t xml:space="preserve">    2.9.  Все  вопросы  взаимодействия  Гаранта,  Принципала  и Бенефициара</w:t>
      </w:r>
    </w:p>
    <w:p w:rsidR="005832FA" w:rsidRDefault="005832FA">
      <w:pPr>
        <w:pStyle w:val="ConsPlusNonformat"/>
        <w:jc w:val="both"/>
      </w:pPr>
      <w:r>
        <w:t>указаны в Договоре.</w:t>
      </w:r>
    </w:p>
    <w:p w:rsidR="005832FA" w:rsidRDefault="005832FA">
      <w:pPr>
        <w:pStyle w:val="ConsPlusNonformat"/>
        <w:jc w:val="both"/>
      </w:pPr>
    </w:p>
    <w:p w:rsidR="005832FA" w:rsidRDefault="005832FA">
      <w:pPr>
        <w:pStyle w:val="ConsPlusNonformat"/>
        <w:jc w:val="both"/>
      </w:pPr>
      <w:r>
        <w:t xml:space="preserve">                        3. Условия отзыва Гарантии</w:t>
      </w:r>
    </w:p>
    <w:p w:rsidR="005832FA" w:rsidRDefault="005832FA">
      <w:pPr>
        <w:pStyle w:val="ConsPlusNonformat"/>
        <w:jc w:val="both"/>
      </w:pPr>
    </w:p>
    <w:p w:rsidR="005832FA" w:rsidRDefault="005832FA">
      <w:pPr>
        <w:pStyle w:val="ConsPlusNonformat"/>
        <w:jc w:val="both"/>
      </w:pPr>
      <w:r>
        <w:t xml:space="preserve">    3.1. Гарантия может быть отозвана Гарантом в случаях:</w:t>
      </w:r>
    </w:p>
    <w:p w:rsidR="005832FA" w:rsidRDefault="005832FA">
      <w:pPr>
        <w:pStyle w:val="ConsPlusNonformat"/>
        <w:jc w:val="both"/>
      </w:pPr>
      <w:r>
        <w:t xml:space="preserve">    1)   если   Гарантия   не  будет  передана  Принципалом  Бенефициару  в</w:t>
      </w:r>
    </w:p>
    <w:p w:rsidR="005832FA" w:rsidRDefault="005832FA">
      <w:pPr>
        <w:pStyle w:val="ConsPlusNonformat"/>
        <w:jc w:val="both"/>
      </w:pPr>
      <w:r>
        <w:t xml:space="preserve">соответствии   с  условиями  </w:t>
      </w:r>
      <w:hyperlink w:anchor="P726">
        <w:r>
          <w:rPr>
            <w:color w:val="0000FF"/>
          </w:rPr>
          <w:t>пункта  5.1  раздела  5</w:t>
        </w:r>
      </w:hyperlink>
      <w:r>
        <w:t xml:space="preserve">  настоящей  Гарантии и</w:t>
      </w:r>
    </w:p>
    <w:p w:rsidR="005832FA" w:rsidRDefault="005832FA">
      <w:pPr>
        <w:pStyle w:val="ConsPlusNonformat"/>
        <w:jc w:val="both"/>
      </w:pPr>
      <w:hyperlink w:anchor="P330">
        <w:r>
          <w:rPr>
            <w:color w:val="0000FF"/>
          </w:rPr>
          <w:t>пункта 3.5 раздела 3</w:t>
        </w:r>
      </w:hyperlink>
      <w:r>
        <w:t xml:space="preserve"> Договора;</w:t>
      </w:r>
    </w:p>
    <w:p w:rsidR="005832FA" w:rsidRDefault="005832FA">
      <w:pPr>
        <w:pStyle w:val="ConsPlusNonformat"/>
        <w:jc w:val="both"/>
      </w:pPr>
      <w:r>
        <w:t xml:space="preserve">    2)  внесения  в  Кредитный договор не согласованных с Гарантом условий,</w:t>
      </w:r>
    </w:p>
    <w:p w:rsidR="005832FA" w:rsidRDefault="005832FA">
      <w:pPr>
        <w:pStyle w:val="ConsPlusNonformat"/>
        <w:jc w:val="both"/>
      </w:pPr>
      <w:r>
        <w:t>влекущих  увеличение  ответственности  или иные неблагоприятные последствия</w:t>
      </w:r>
    </w:p>
    <w:p w:rsidR="005832FA" w:rsidRDefault="005832FA">
      <w:pPr>
        <w:pStyle w:val="ConsPlusNonformat"/>
        <w:jc w:val="both"/>
      </w:pPr>
      <w:r>
        <w:t>для Гаранта;</w:t>
      </w:r>
    </w:p>
    <w:p w:rsidR="005832FA" w:rsidRDefault="005832FA">
      <w:pPr>
        <w:pStyle w:val="ConsPlusNonformat"/>
        <w:jc w:val="both"/>
      </w:pPr>
      <w:r>
        <w:t xml:space="preserve">    3)  если Принципал аннулировал договор обеспечения или произошло другое</w:t>
      </w:r>
    </w:p>
    <w:p w:rsidR="005832FA" w:rsidRDefault="005832FA">
      <w:pPr>
        <w:pStyle w:val="ConsPlusNonformat"/>
        <w:jc w:val="both"/>
      </w:pPr>
      <w:r>
        <w:t>событие,  повлекшее  потерю обеспечения либо снижение цены обеспечения (при</w:t>
      </w:r>
    </w:p>
    <w:p w:rsidR="005832FA" w:rsidRDefault="005832FA">
      <w:pPr>
        <w:pStyle w:val="ConsPlusNonformat"/>
        <w:jc w:val="both"/>
      </w:pPr>
      <w:r>
        <w:t>предоставлении Гарантии с правом регрессных требований к Принципалу);</w:t>
      </w:r>
    </w:p>
    <w:p w:rsidR="005832FA" w:rsidRDefault="005832FA">
      <w:pPr>
        <w:pStyle w:val="ConsPlusNonformat"/>
        <w:jc w:val="both"/>
      </w:pPr>
      <w:r>
        <w:t xml:space="preserve">    4)  если  Принципалом   не  исполняется   обязательство,  установленное</w:t>
      </w:r>
    </w:p>
    <w:p w:rsidR="005832FA" w:rsidRDefault="005832FA">
      <w:pPr>
        <w:pStyle w:val="ConsPlusNonformat"/>
        <w:jc w:val="both"/>
      </w:pPr>
      <w:hyperlink w:anchor="P309">
        <w:r>
          <w:rPr>
            <w:color w:val="0000FF"/>
          </w:rPr>
          <w:t>подпунктом 5 пункта 3.3 раздела 3</w:t>
        </w:r>
      </w:hyperlink>
      <w:r>
        <w:t xml:space="preserve"> Договора.</w:t>
      </w:r>
    </w:p>
    <w:p w:rsidR="005832FA" w:rsidRDefault="005832FA">
      <w:pPr>
        <w:pStyle w:val="ConsPlusNonformat"/>
        <w:jc w:val="both"/>
      </w:pPr>
      <w:r>
        <w:t xml:space="preserve">    3.2.  Уведомление об отзыве Гарантии направляется Принципалу по адресу,</w:t>
      </w:r>
    </w:p>
    <w:p w:rsidR="005832FA" w:rsidRDefault="005832FA">
      <w:pPr>
        <w:pStyle w:val="ConsPlusNonformat"/>
        <w:jc w:val="both"/>
      </w:pPr>
      <w:r>
        <w:t>указанному в Договоре.</w:t>
      </w:r>
    </w:p>
    <w:p w:rsidR="005832FA" w:rsidRDefault="005832FA">
      <w:pPr>
        <w:pStyle w:val="ConsPlusNonformat"/>
        <w:jc w:val="both"/>
      </w:pPr>
    </w:p>
    <w:p w:rsidR="005832FA" w:rsidRDefault="005832FA">
      <w:pPr>
        <w:pStyle w:val="ConsPlusNonformat"/>
        <w:jc w:val="both"/>
      </w:pPr>
      <w:r>
        <w:t xml:space="preserve">                  4. Исполнение обязательств по Гарантии</w:t>
      </w:r>
    </w:p>
    <w:p w:rsidR="005832FA" w:rsidRDefault="005832FA">
      <w:pPr>
        <w:pStyle w:val="ConsPlusNonformat"/>
        <w:jc w:val="both"/>
      </w:pPr>
    </w:p>
    <w:p w:rsidR="005832FA" w:rsidRDefault="005832FA">
      <w:pPr>
        <w:pStyle w:val="ConsPlusNonformat"/>
        <w:jc w:val="both"/>
      </w:pPr>
      <w:bookmarkStart w:id="30" w:name="P653"/>
      <w:bookmarkEnd w:id="30"/>
      <w:r>
        <w:t xml:space="preserve">    4.1.  Исполнение  Гарантом  своих  обязательств  по  Гарантии  ведет  к</w:t>
      </w:r>
    </w:p>
    <w:p w:rsidR="005832FA" w:rsidRDefault="005832FA">
      <w:pPr>
        <w:pStyle w:val="ConsPlusNonformat"/>
        <w:jc w:val="both"/>
      </w:pPr>
      <w:r>
        <w:t>возникновению  регрессных  требований  со стороны Гаранта к Принципалу (при</w:t>
      </w:r>
    </w:p>
    <w:p w:rsidR="005832FA" w:rsidRDefault="005832FA">
      <w:pPr>
        <w:pStyle w:val="ConsPlusNonformat"/>
        <w:jc w:val="both"/>
      </w:pPr>
      <w:r>
        <w:t>предоставлении Гарантии с правом регрессных требований к Принципалу).</w:t>
      </w:r>
    </w:p>
    <w:p w:rsidR="005832FA" w:rsidRDefault="005832FA">
      <w:pPr>
        <w:pStyle w:val="ConsPlusNonformat"/>
        <w:jc w:val="both"/>
      </w:pPr>
      <w:r>
        <w:t xml:space="preserve">    4.2. Исполнение обязательств по Гарантии осуществляется за счет средств</w:t>
      </w:r>
    </w:p>
    <w:p w:rsidR="005832FA" w:rsidRDefault="005832FA">
      <w:pPr>
        <w:pStyle w:val="ConsPlusNonformat"/>
        <w:jc w:val="both"/>
      </w:pPr>
      <w:r>
        <w:t>областного бюджета Ульяновской области, предусмотренных на указанные цели в</w:t>
      </w:r>
    </w:p>
    <w:p w:rsidR="005832FA" w:rsidRDefault="005832FA">
      <w:pPr>
        <w:pStyle w:val="ConsPlusNonformat"/>
        <w:jc w:val="both"/>
      </w:pPr>
      <w:r>
        <w:t>законе  Ульяновской  области  об  областном  бюджете Ульяновской области на</w:t>
      </w:r>
    </w:p>
    <w:p w:rsidR="005832FA" w:rsidRDefault="005832FA">
      <w:pPr>
        <w:pStyle w:val="ConsPlusNonformat"/>
        <w:jc w:val="both"/>
      </w:pPr>
      <w:r>
        <w:t>соответствующий  финансовый  год,  и  подлежит отражению в составе расходов</w:t>
      </w:r>
    </w:p>
    <w:p w:rsidR="005832FA" w:rsidRDefault="005832FA">
      <w:pPr>
        <w:pStyle w:val="ConsPlusNonformat"/>
        <w:jc w:val="both"/>
      </w:pPr>
      <w:r>
        <w:t>областного   бюджета  Ульяновской  области.</w:t>
      </w:r>
    </w:p>
    <w:p w:rsidR="005832FA" w:rsidRDefault="005832FA">
      <w:pPr>
        <w:pStyle w:val="ConsPlusNonformat"/>
        <w:jc w:val="both"/>
      </w:pPr>
      <w:r>
        <w:t xml:space="preserve">    4.3.  После  исполнения  обязательств  по  Гарантии  Гарант  направляет</w:t>
      </w:r>
    </w:p>
    <w:p w:rsidR="005832FA" w:rsidRDefault="005832FA">
      <w:pPr>
        <w:pStyle w:val="ConsPlusNonformat"/>
        <w:jc w:val="both"/>
      </w:pPr>
      <w:r>
        <w:t xml:space="preserve">Принципалу     на     основании    </w:t>
      </w:r>
      <w:hyperlink w:anchor="P653">
        <w:r>
          <w:rPr>
            <w:color w:val="0000FF"/>
          </w:rPr>
          <w:t>пункта    4.1</w:t>
        </w:r>
      </w:hyperlink>
      <w:r>
        <w:t xml:space="preserve">    настоящего    раздела и</w:t>
      </w:r>
    </w:p>
    <w:p w:rsidR="005832FA" w:rsidRDefault="005832FA">
      <w:pPr>
        <w:pStyle w:val="ConsPlusNonformat"/>
        <w:jc w:val="both"/>
      </w:pPr>
      <w:hyperlink w:anchor="P235">
        <w:r>
          <w:rPr>
            <w:color w:val="0000FF"/>
          </w:rPr>
          <w:t>пункте 1.4 раздела 1</w:t>
        </w:r>
      </w:hyperlink>
      <w:r>
        <w:t xml:space="preserve"> Договора, устанавливающих право регрессного требования</w:t>
      </w:r>
    </w:p>
    <w:p w:rsidR="005832FA" w:rsidRDefault="005832FA">
      <w:pPr>
        <w:pStyle w:val="ConsPlusNonformat"/>
        <w:jc w:val="both"/>
      </w:pPr>
      <w:r>
        <w:lastRenderedPageBreak/>
        <w:t>Гаранта  к  Принципалу,  письменное  требование  о  возмещении  Принципалом</w:t>
      </w:r>
    </w:p>
    <w:p w:rsidR="005832FA" w:rsidRDefault="005832FA">
      <w:pPr>
        <w:pStyle w:val="ConsPlusNonformat"/>
        <w:jc w:val="both"/>
      </w:pPr>
      <w:r>
        <w:t>Гаранту  в  течение пятнадцати рабочих дней после исполнения Гарантии сумм,</w:t>
      </w:r>
    </w:p>
    <w:p w:rsidR="005832FA" w:rsidRDefault="005832FA">
      <w:pPr>
        <w:pStyle w:val="ConsPlusNonformat"/>
        <w:jc w:val="both"/>
      </w:pPr>
      <w:r>
        <w:t>уплаченных  Гарантом  Бенефициару  по  Гарантии.  Непоступление  Гаранту от</w:t>
      </w:r>
    </w:p>
    <w:p w:rsidR="005832FA" w:rsidRDefault="005832FA">
      <w:pPr>
        <w:pStyle w:val="ConsPlusNonformat"/>
        <w:jc w:val="both"/>
      </w:pPr>
      <w:r>
        <w:t>Принципала сумм по требованию Гаранта к Принципалу в сроки, предусмотренные</w:t>
      </w:r>
    </w:p>
    <w:p w:rsidR="005832FA" w:rsidRDefault="005832FA">
      <w:pPr>
        <w:pStyle w:val="ConsPlusNonformat"/>
        <w:jc w:val="both"/>
      </w:pPr>
      <w:r>
        <w:t>в настоящем пункте, означает нарушение Принципалом своих обязательств перед</w:t>
      </w:r>
    </w:p>
    <w:p w:rsidR="005832FA" w:rsidRDefault="005832FA">
      <w:pPr>
        <w:pStyle w:val="ConsPlusNonformat"/>
        <w:jc w:val="both"/>
      </w:pPr>
      <w:r>
        <w:t>Гарантом по Гарантии и Договору, и указанная сумма требования автоматически</w:t>
      </w:r>
    </w:p>
    <w:p w:rsidR="005832FA" w:rsidRDefault="005832FA">
      <w:pPr>
        <w:pStyle w:val="ConsPlusNonformat"/>
        <w:jc w:val="both"/>
      </w:pPr>
      <w:r>
        <w:t>считается  просроченной  задолженностью Принципала перед Гарантом. На сумму</w:t>
      </w:r>
    </w:p>
    <w:p w:rsidR="005832FA" w:rsidRDefault="005832FA">
      <w:pPr>
        <w:pStyle w:val="ConsPlusNonformat"/>
        <w:jc w:val="both"/>
      </w:pPr>
      <w:r>
        <w:t>просроченной  задолженности  Гарант  будет  начислять пеню из расчета одной</w:t>
      </w:r>
    </w:p>
    <w:p w:rsidR="005832FA" w:rsidRDefault="005832FA">
      <w:pPr>
        <w:pStyle w:val="ConsPlusNonformat"/>
        <w:jc w:val="both"/>
      </w:pPr>
      <w:r>
        <w:t>трехсотой действующей ставки рефинансирования Центрального банка Российской</w:t>
      </w:r>
    </w:p>
    <w:p w:rsidR="005832FA" w:rsidRDefault="005832FA">
      <w:pPr>
        <w:pStyle w:val="ConsPlusNonformat"/>
        <w:jc w:val="both"/>
      </w:pPr>
      <w:r>
        <w:t>Федерации,  действующей  на  первый день неисполнения требования, за каждый</w:t>
      </w:r>
    </w:p>
    <w:p w:rsidR="005832FA" w:rsidRDefault="005832FA">
      <w:pPr>
        <w:pStyle w:val="ConsPlusNonformat"/>
        <w:jc w:val="both"/>
      </w:pPr>
      <w:r>
        <w:t>календарный день просрочки (при предоставлении Гарантии с правом регрессных</w:t>
      </w:r>
    </w:p>
    <w:p w:rsidR="005832FA" w:rsidRDefault="005832FA">
      <w:pPr>
        <w:pStyle w:val="ConsPlusNonformat"/>
        <w:jc w:val="both"/>
      </w:pPr>
      <w:r>
        <w:t>требований к Принципалу).</w:t>
      </w:r>
    </w:p>
    <w:p w:rsidR="005832FA" w:rsidRDefault="005832FA">
      <w:pPr>
        <w:pStyle w:val="ConsPlusNonformat"/>
        <w:jc w:val="both"/>
      </w:pPr>
      <w:r>
        <w:t xml:space="preserve">    4.4.    Исполнение   регрессных   требований   Гаранта   к   Принципалу</w:t>
      </w:r>
    </w:p>
    <w:p w:rsidR="005832FA" w:rsidRDefault="005832FA">
      <w:pPr>
        <w:pStyle w:val="ConsPlusNonformat"/>
        <w:jc w:val="both"/>
      </w:pPr>
      <w:r>
        <w:t>осуществляется  за  счет  предоставленного  обеспечения  исполнения  своего</w:t>
      </w:r>
    </w:p>
    <w:p w:rsidR="005832FA" w:rsidRDefault="005832FA">
      <w:pPr>
        <w:pStyle w:val="ConsPlusNonformat"/>
        <w:jc w:val="both"/>
      </w:pPr>
      <w:r>
        <w:t>обязательства (при предоставлении Гарантии с правом регрессных требований к</w:t>
      </w:r>
    </w:p>
    <w:p w:rsidR="005832FA" w:rsidRDefault="005832FA">
      <w:pPr>
        <w:pStyle w:val="ConsPlusNonformat"/>
        <w:jc w:val="both"/>
      </w:pPr>
      <w:r>
        <w:t>Принципалу).</w:t>
      </w:r>
    </w:p>
    <w:p w:rsidR="005832FA" w:rsidRDefault="005832FA">
      <w:pPr>
        <w:pStyle w:val="ConsPlusNonformat"/>
        <w:jc w:val="both"/>
      </w:pPr>
      <w:r>
        <w:t xml:space="preserve">    4.5.  Для исполнения обязательств Гаранта по Гарантии Бенефициар обязан</w:t>
      </w:r>
    </w:p>
    <w:p w:rsidR="005832FA" w:rsidRDefault="005832FA">
      <w:pPr>
        <w:pStyle w:val="ConsPlusNonformat"/>
        <w:jc w:val="both"/>
      </w:pPr>
      <w:r>
        <w:t>представить  письменное  требование  к  Гаранту и документы, подтверждающие</w:t>
      </w:r>
    </w:p>
    <w:p w:rsidR="005832FA" w:rsidRDefault="005832FA">
      <w:pPr>
        <w:pStyle w:val="ConsPlusNonformat"/>
        <w:jc w:val="both"/>
      </w:pPr>
      <w:r>
        <w:t>обоснованность этого требования.</w:t>
      </w:r>
    </w:p>
    <w:p w:rsidR="005832FA" w:rsidRDefault="005832FA">
      <w:pPr>
        <w:pStyle w:val="ConsPlusNonformat"/>
        <w:jc w:val="both"/>
      </w:pPr>
      <w:r>
        <w:t xml:space="preserve">    В письменном требовании должны быть указаны:</w:t>
      </w:r>
    </w:p>
    <w:p w:rsidR="005832FA" w:rsidRDefault="005832FA">
      <w:pPr>
        <w:pStyle w:val="ConsPlusNonformat"/>
        <w:jc w:val="both"/>
      </w:pPr>
      <w:r>
        <w:t xml:space="preserve">    1)   сумма   просроченных  неисполненных  гарантированных  обязательств</w:t>
      </w:r>
    </w:p>
    <w:p w:rsidR="005832FA" w:rsidRDefault="005832FA">
      <w:pPr>
        <w:pStyle w:val="ConsPlusNonformat"/>
        <w:jc w:val="both"/>
      </w:pPr>
      <w:r>
        <w:t>(основной долг и (или) проценты);</w:t>
      </w:r>
    </w:p>
    <w:p w:rsidR="005832FA" w:rsidRDefault="005832FA">
      <w:pPr>
        <w:pStyle w:val="ConsPlusNonformat"/>
        <w:jc w:val="both"/>
      </w:pPr>
      <w:r>
        <w:t xml:space="preserve">    2) основание для требования Бенефициара и платежа Гаранта в виде ссылок</w:t>
      </w:r>
    </w:p>
    <w:p w:rsidR="005832FA" w:rsidRDefault="005832FA">
      <w:pPr>
        <w:pStyle w:val="ConsPlusNonformat"/>
        <w:jc w:val="both"/>
      </w:pPr>
      <w:r>
        <w:t>на Гарантию, Договор и Кредитный договор;</w:t>
      </w:r>
    </w:p>
    <w:p w:rsidR="005832FA" w:rsidRDefault="005832FA">
      <w:pPr>
        <w:pStyle w:val="ConsPlusNonformat"/>
        <w:jc w:val="both"/>
      </w:pPr>
      <w:r>
        <w:t xml:space="preserve">    3)  соблюдение субсидиарности требования в виде ссылки на предъявленное</w:t>
      </w:r>
    </w:p>
    <w:p w:rsidR="005832FA" w:rsidRDefault="005832FA">
      <w:pPr>
        <w:pStyle w:val="ConsPlusNonformat"/>
        <w:jc w:val="both"/>
      </w:pPr>
      <w:r>
        <w:t>Бенефициаром Принципалу обращение с требованием погашения долга;</w:t>
      </w:r>
    </w:p>
    <w:p w:rsidR="005832FA" w:rsidRDefault="005832FA">
      <w:pPr>
        <w:pStyle w:val="ConsPlusNonformat"/>
        <w:jc w:val="both"/>
      </w:pPr>
      <w:r>
        <w:t xml:space="preserve">    4) платежные реквизиты Бенефициара.</w:t>
      </w:r>
    </w:p>
    <w:p w:rsidR="005832FA" w:rsidRDefault="005832FA">
      <w:pPr>
        <w:pStyle w:val="ConsPlusNonformat"/>
        <w:jc w:val="both"/>
      </w:pPr>
      <w:r>
        <w:t xml:space="preserve">    Документы, прилагающиеся к требованию:</w:t>
      </w:r>
    </w:p>
    <w:p w:rsidR="005832FA" w:rsidRDefault="005832FA">
      <w:pPr>
        <w:pStyle w:val="ConsPlusNonformat"/>
        <w:jc w:val="both"/>
      </w:pPr>
      <w:r>
        <w:t xml:space="preserve">    1)  выписки  по  ссудным  счетам и счетам учета процентов Принципала на</w:t>
      </w:r>
    </w:p>
    <w:p w:rsidR="005832FA" w:rsidRDefault="005832FA">
      <w:pPr>
        <w:pStyle w:val="ConsPlusNonformat"/>
        <w:jc w:val="both"/>
      </w:pPr>
      <w:r>
        <w:t>день, следующий за расчетным;</w:t>
      </w:r>
    </w:p>
    <w:p w:rsidR="005832FA" w:rsidRDefault="005832FA">
      <w:pPr>
        <w:pStyle w:val="ConsPlusNonformat"/>
        <w:jc w:val="both"/>
      </w:pPr>
      <w:r>
        <w:t xml:space="preserve">    2) расчеты, подтверждающие размер просроченного непогашенного основного</w:t>
      </w:r>
    </w:p>
    <w:p w:rsidR="005832FA" w:rsidRDefault="005832FA">
      <w:pPr>
        <w:pStyle w:val="ConsPlusNonformat"/>
        <w:jc w:val="both"/>
      </w:pPr>
      <w:r>
        <w:t>долга и размер неуплаченных просроченных процентов;</w:t>
      </w:r>
    </w:p>
    <w:p w:rsidR="005832FA" w:rsidRDefault="005832FA">
      <w:pPr>
        <w:pStyle w:val="ConsPlusNonformat"/>
        <w:jc w:val="both"/>
      </w:pPr>
      <w:r>
        <w:t xml:space="preserve">    3)  заверенная  Бенефициаром  копия полученного Принципалом обращения с</w:t>
      </w:r>
    </w:p>
    <w:p w:rsidR="005832FA" w:rsidRDefault="005832FA">
      <w:pPr>
        <w:pStyle w:val="ConsPlusNonformat"/>
        <w:jc w:val="both"/>
      </w:pPr>
      <w:r>
        <w:t>требованием погашения долга;</w:t>
      </w:r>
    </w:p>
    <w:p w:rsidR="005832FA" w:rsidRDefault="005832FA">
      <w:pPr>
        <w:pStyle w:val="ConsPlusNonformat"/>
        <w:jc w:val="both"/>
      </w:pPr>
      <w:r>
        <w:t xml:space="preserve">    4) ответ Принципала на указанное обращение (если таковой был).</w:t>
      </w:r>
    </w:p>
    <w:p w:rsidR="005832FA" w:rsidRDefault="005832FA">
      <w:pPr>
        <w:pStyle w:val="ConsPlusNonformat"/>
        <w:jc w:val="both"/>
      </w:pPr>
      <w:r>
        <w:t xml:space="preserve">    Все  перечисленные  документы  должны  быть  подписаны  уполномоченными</w:t>
      </w:r>
    </w:p>
    <w:p w:rsidR="005832FA" w:rsidRDefault="005832FA">
      <w:pPr>
        <w:pStyle w:val="ConsPlusNonformat"/>
        <w:jc w:val="both"/>
      </w:pPr>
      <w:r>
        <w:t>лицами  Бенефициара  и  заверены  печатью  Бенефициара  (в  случае  наличия</w:t>
      </w:r>
    </w:p>
    <w:p w:rsidR="005832FA" w:rsidRDefault="005832FA">
      <w:pPr>
        <w:pStyle w:val="ConsPlusNonformat"/>
        <w:jc w:val="both"/>
      </w:pPr>
      <w:r>
        <w:t>печати).</w:t>
      </w:r>
    </w:p>
    <w:p w:rsidR="005832FA" w:rsidRDefault="005832FA">
      <w:pPr>
        <w:pStyle w:val="ConsPlusNonformat"/>
        <w:jc w:val="both"/>
      </w:pPr>
      <w:r>
        <w:t xml:space="preserve">    4.6.  Датой  предъявления  требования  к  Гаранту  считается  дата  его</w:t>
      </w:r>
    </w:p>
    <w:p w:rsidR="005832FA" w:rsidRDefault="005832FA">
      <w:pPr>
        <w:pStyle w:val="ConsPlusNonformat"/>
        <w:jc w:val="both"/>
      </w:pPr>
      <w:r>
        <w:t>поступления в Правительство Ульяновской области.</w:t>
      </w:r>
    </w:p>
    <w:p w:rsidR="005832FA" w:rsidRDefault="005832FA">
      <w:pPr>
        <w:pStyle w:val="ConsPlusNonformat"/>
        <w:jc w:val="both"/>
      </w:pPr>
      <w:r>
        <w:t xml:space="preserve">    4.7.  Гарант  рассматривает требование Бенефициара в течение пятнадцати</w:t>
      </w:r>
    </w:p>
    <w:p w:rsidR="005832FA" w:rsidRDefault="005832FA">
      <w:pPr>
        <w:pStyle w:val="ConsPlusNonformat"/>
        <w:jc w:val="both"/>
      </w:pPr>
      <w:r>
        <w:t>рабочих дней со дня его предъявления на предмет обоснованности и исполнения</w:t>
      </w:r>
    </w:p>
    <w:p w:rsidR="005832FA" w:rsidRDefault="005832FA">
      <w:pPr>
        <w:pStyle w:val="ConsPlusNonformat"/>
        <w:jc w:val="both"/>
      </w:pPr>
      <w:r>
        <w:t xml:space="preserve">согласно  </w:t>
      </w:r>
      <w:hyperlink w:anchor="P407">
        <w:r>
          <w:rPr>
            <w:color w:val="0000FF"/>
          </w:rPr>
          <w:t>разделу  8</w:t>
        </w:r>
      </w:hyperlink>
      <w:r>
        <w:t xml:space="preserve">  Договора.  При  этом  Гарант  вправе выдвигать против</w:t>
      </w:r>
    </w:p>
    <w:p w:rsidR="005832FA" w:rsidRDefault="005832FA">
      <w:pPr>
        <w:pStyle w:val="ConsPlusNonformat"/>
        <w:jc w:val="both"/>
      </w:pPr>
      <w:r>
        <w:t>требования  Бенефициара  возражения,  которые мог бы представить Принципал,</w:t>
      </w:r>
    </w:p>
    <w:p w:rsidR="005832FA" w:rsidRDefault="005832FA">
      <w:pPr>
        <w:pStyle w:val="ConsPlusNonformat"/>
        <w:jc w:val="both"/>
      </w:pPr>
      <w:r>
        <w:t>даже в том случае, если Принципал отказался их представить или признал свой</w:t>
      </w:r>
    </w:p>
    <w:p w:rsidR="005832FA" w:rsidRDefault="005832FA">
      <w:pPr>
        <w:pStyle w:val="ConsPlusNonformat"/>
        <w:jc w:val="both"/>
      </w:pPr>
      <w:r>
        <w:t>долг.</w:t>
      </w:r>
    </w:p>
    <w:p w:rsidR="005832FA" w:rsidRDefault="005832FA">
      <w:pPr>
        <w:pStyle w:val="ConsPlusNonformat"/>
        <w:jc w:val="both"/>
      </w:pPr>
      <w:r>
        <w:t xml:space="preserve">    4.8.  В  случае  признания требования Бенефициара обоснованным Гарант в</w:t>
      </w:r>
    </w:p>
    <w:p w:rsidR="005832FA" w:rsidRDefault="005832FA">
      <w:pPr>
        <w:pStyle w:val="ConsPlusNonformat"/>
        <w:jc w:val="both"/>
      </w:pPr>
      <w:r>
        <w:t>течение  двадцати  рабочих  дней  со  дня его предъявления обязан исполнить</w:t>
      </w:r>
    </w:p>
    <w:p w:rsidR="005832FA" w:rsidRDefault="005832FA">
      <w:pPr>
        <w:pStyle w:val="ConsPlusNonformat"/>
        <w:jc w:val="both"/>
      </w:pPr>
      <w:r>
        <w:t>обязательства   по   Гарантии,  перечислив  денежные  средства  в  размере,</w:t>
      </w:r>
    </w:p>
    <w:p w:rsidR="005832FA" w:rsidRDefault="005832FA">
      <w:pPr>
        <w:pStyle w:val="ConsPlusNonformat"/>
        <w:jc w:val="both"/>
      </w:pPr>
      <w:r>
        <w:t xml:space="preserve">признанном  для исполнения согласно </w:t>
      </w:r>
      <w:hyperlink w:anchor="P407">
        <w:r>
          <w:rPr>
            <w:color w:val="0000FF"/>
          </w:rPr>
          <w:t>разделу 8</w:t>
        </w:r>
      </w:hyperlink>
      <w:r>
        <w:t xml:space="preserve"> Договора, на счет Бенефициара</w:t>
      </w:r>
    </w:p>
    <w:p w:rsidR="005832FA" w:rsidRDefault="005832FA">
      <w:pPr>
        <w:pStyle w:val="ConsPlusNonformat"/>
        <w:jc w:val="both"/>
      </w:pPr>
      <w:r>
        <w:t>N ______________________ в _______________________________________________,</w:t>
      </w:r>
    </w:p>
    <w:p w:rsidR="005832FA" w:rsidRDefault="005832FA">
      <w:pPr>
        <w:pStyle w:val="ConsPlusNonformat"/>
        <w:jc w:val="both"/>
      </w:pPr>
      <w:r>
        <w:t>по ________________________________________________________________________</w:t>
      </w:r>
    </w:p>
    <w:p w:rsidR="005832FA" w:rsidRDefault="005832FA">
      <w:pPr>
        <w:pStyle w:val="ConsPlusNonformat"/>
        <w:jc w:val="both"/>
      </w:pPr>
      <w:r>
        <w:t>(указываются показатели бюджетной классификации Российской Федерации).</w:t>
      </w:r>
    </w:p>
    <w:p w:rsidR="005832FA" w:rsidRDefault="005832FA">
      <w:pPr>
        <w:pStyle w:val="ConsPlusNonformat"/>
        <w:jc w:val="both"/>
      </w:pPr>
      <w:r>
        <w:t xml:space="preserve">    4.9.  Гарант  вправе  отказать Бенефициару в исполнении обязательств по</w:t>
      </w:r>
    </w:p>
    <w:p w:rsidR="005832FA" w:rsidRDefault="005832FA">
      <w:pPr>
        <w:pStyle w:val="ConsPlusNonformat"/>
        <w:jc w:val="both"/>
      </w:pPr>
      <w:r>
        <w:t>Гарантии в следующих случаях:</w:t>
      </w:r>
    </w:p>
    <w:p w:rsidR="005832FA" w:rsidRDefault="005832FA">
      <w:pPr>
        <w:pStyle w:val="ConsPlusNonformat"/>
        <w:jc w:val="both"/>
      </w:pPr>
      <w:r>
        <w:t xml:space="preserve">    1)  признания  Гарантом  требования Бенефициара необоснованным согласно</w:t>
      </w:r>
    </w:p>
    <w:p w:rsidR="005832FA" w:rsidRDefault="005832FA">
      <w:pPr>
        <w:pStyle w:val="ConsPlusNonformat"/>
        <w:jc w:val="both"/>
      </w:pPr>
      <w:r>
        <w:t xml:space="preserve">выявленным условиям </w:t>
      </w:r>
      <w:hyperlink w:anchor="P450">
        <w:r>
          <w:rPr>
            <w:color w:val="0000FF"/>
          </w:rPr>
          <w:t>пункта 8.6</w:t>
        </w:r>
      </w:hyperlink>
      <w:r>
        <w:t xml:space="preserve"> (кроме </w:t>
      </w:r>
      <w:hyperlink w:anchor="P462">
        <w:r>
          <w:rPr>
            <w:color w:val="0000FF"/>
          </w:rPr>
          <w:t>подпункта 4</w:t>
        </w:r>
      </w:hyperlink>
      <w:r>
        <w:t>) раздела 8 Договора;</w:t>
      </w:r>
    </w:p>
    <w:p w:rsidR="005832FA" w:rsidRDefault="005832FA">
      <w:pPr>
        <w:pStyle w:val="ConsPlusNonformat"/>
        <w:jc w:val="both"/>
      </w:pPr>
      <w:r>
        <w:t xml:space="preserve">    2) прекращения действия Гарантии в соответствии с </w:t>
      </w:r>
      <w:hyperlink w:anchor="P613">
        <w:r>
          <w:rPr>
            <w:color w:val="0000FF"/>
          </w:rPr>
          <w:t>пунктом 2.6 раздела 2</w:t>
        </w:r>
      </w:hyperlink>
    </w:p>
    <w:p w:rsidR="005832FA" w:rsidRDefault="005832FA">
      <w:pPr>
        <w:pStyle w:val="ConsPlusNonformat"/>
        <w:jc w:val="both"/>
      </w:pPr>
      <w:r>
        <w:t xml:space="preserve">настоящей Гарантии и </w:t>
      </w:r>
      <w:hyperlink w:anchor="P373">
        <w:r>
          <w:rPr>
            <w:color w:val="0000FF"/>
          </w:rPr>
          <w:t>разделом 6</w:t>
        </w:r>
      </w:hyperlink>
      <w:r>
        <w:t xml:space="preserve"> Договора.</w:t>
      </w:r>
    </w:p>
    <w:p w:rsidR="005832FA" w:rsidRDefault="005832FA">
      <w:pPr>
        <w:pStyle w:val="ConsPlusNonformat"/>
        <w:jc w:val="both"/>
      </w:pPr>
    </w:p>
    <w:p w:rsidR="005832FA" w:rsidRDefault="005832FA">
      <w:pPr>
        <w:pStyle w:val="ConsPlusNonformat"/>
        <w:jc w:val="both"/>
      </w:pPr>
      <w:r>
        <w:t xml:space="preserve">                        5. Заключительные положения</w:t>
      </w:r>
    </w:p>
    <w:p w:rsidR="005832FA" w:rsidRDefault="005832FA">
      <w:pPr>
        <w:pStyle w:val="ConsPlusNonformat"/>
        <w:jc w:val="both"/>
      </w:pPr>
    </w:p>
    <w:p w:rsidR="005832FA" w:rsidRDefault="005832FA">
      <w:pPr>
        <w:pStyle w:val="ConsPlusNonformat"/>
        <w:jc w:val="both"/>
      </w:pPr>
      <w:bookmarkStart w:id="31" w:name="P726"/>
      <w:bookmarkEnd w:id="31"/>
      <w:r>
        <w:t xml:space="preserve">    5.1.  Гарантия  должна  быть  составлена  в  одном экземпляре. Гарантия</w:t>
      </w:r>
    </w:p>
    <w:p w:rsidR="005832FA" w:rsidRDefault="005832FA">
      <w:pPr>
        <w:pStyle w:val="ConsPlusNonformat"/>
        <w:jc w:val="both"/>
      </w:pPr>
      <w:r>
        <w:t>передается  по  акту  приема-передачи  Принципалу  для  дальнейшей передачи</w:t>
      </w:r>
    </w:p>
    <w:p w:rsidR="005832FA" w:rsidRDefault="005832FA">
      <w:pPr>
        <w:pStyle w:val="ConsPlusNonformat"/>
        <w:jc w:val="both"/>
      </w:pPr>
      <w:r>
        <w:lastRenderedPageBreak/>
        <w:t>Бенефициару,  которую Принципал обязан осуществить не позднее рабочего дня,</w:t>
      </w:r>
    </w:p>
    <w:p w:rsidR="005832FA" w:rsidRDefault="005832FA">
      <w:pPr>
        <w:pStyle w:val="ConsPlusNonformat"/>
        <w:jc w:val="both"/>
      </w:pPr>
      <w:r>
        <w:t>следующего  за  днем  подписания  указанного  акта приема-передачи, по акту</w:t>
      </w:r>
    </w:p>
    <w:p w:rsidR="005832FA" w:rsidRDefault="005832FA">
      <w:pPr>
        <w:pStyle w:val="ConsPlusNonformat"/>
        <w:jc w:val="both"/>
      </w:pPr>
      <w:r>
        <w:t>приема-передачи между Принципалом и Бенефициаром.</w:t>
      </w:r>
    </w:p>
    <w:p w:rsidR="005832FA" w:rsidRDefault="005832FA">
      <w:pPr>
        <w:pStyle w:val="ConsPlusNonformat"/>
        <w:jc w:val="both"/>
      </w:pPr>
      <w:r>
        <w:t xml:space="preserve">    5.2.  Условия  Гарантии  действуют  только  в  части, не противоречащей</w:t>
      </w:r>
    </w:p>
    <w:p w:rsidR="005832FA" w:rsidRDefault="005832FA">
      <w:pPr>
        <w:pStyle w:val="ConsPlusNonformat"/>
        <w:jc w:val="both"/>
      </w:pPr>
      <w:r>
        <w:t>Договору.</w:t>
      </w:r>
    </w:p>
    <w:p w:rsidR="005832FA" w:rsidRDefault="005832FA">
      <w:pPr>
        <w:pStyle w:val="ConsPlusNonformat"/>
        <w:jc w:val="both"/>
      </w:pPr>
    </w:p>
    <w:p w:rsidR="005832FA" w:rsidRDefault="005832FA">
      <w:pPr>
        <w:pStyle w:val="ConsPlusNonformat"/>
        <w:jc w:val="both"/>
      </w:pPr>
      <w:r>
        <w:t xml:space="preserve">                     6. Юридические адреса и реквизиты</w:t>
      </w:r>
    </w:p>
    <w:p w:rsidR="005832FA" w:rsidRDefault="005832FA">
      <w:pPr>
        <w:pStyle w:val="ConsPlusNonformat"/>
        <w:jc w:val="both"/>
      </w:pPr>
    </w:p>
    <w:p w:rsidR="005832FA" w:rsidRDefault="005832FA">
      <w:pPr>
        <w:pStyle w:val="ConsPlusNonformat"/>
        <w:jc w:val="both"/>
      </w:pPr>
      <w:r>
        <w:t xml:space="preserve">    Гарант: Правительство Ульяновской области</w:t>
      </w:r>
    </w:p>
    <w:p w:rsidR="005832FA" w:rsidRDefault="005832FA">
      <w:pPr>
        <w:pStyle w:val="ConsPlusNonformat"/>
        <w:jc w:val="both"/>
      </w:pPr>
    </w:p>
    <w:p w:rsidR="005832FA" w:rsidRDefault="005832FA">
      <w:pPr>
        <w:pStyle w:val="ConsPlusNonformat"/>
        <w:jc w:val="both"/>
      </w:pPr>
      <w:r>
        <w:t xml:space="preserve">    ________________                          _________________</w:t>
      </w:r>
    </w:p>
    <w:p w:rsidR="005832FA" w:rsidRDefault="005832FA">
      <w:pPr>
        <w:pStyle w:val="ConsPlusNonformat"/>
        <w:jc w:val="both"/>
      </w:pPr>
    </w:p>
    <w:p w:rsidR="005832FA" w:rsidRDefault="005832FA">
      <w:pPr>
        <w:pStyle w:val="ConsPlusNonformat"/>
        <w:jc w:val="both"/>
      </w:pPr>
      <w:r>
        <w:t xml:space="preserve">    М.П.</w:t>
      </w:r>
    </w:p>
    <w:p w:rsidR="005832FA" w:rsidRDefault="005832FA">
      <w:pPr>
        <w:pStyle w:val="ConsPlusNormal"/>
        <w:jc w:val="both"/>
      </w:pPr>
    </w:p>
    <w:p w:rsidR="005832FA" w:rsidRDefault="005832FA">
      <w:pPr>
        <w:pStyle w:val="ConsPlusNormal"/>
        <w:jc w:val="both"/>
      </w:pPr>
    </w:p>
    <w:p w:rsidR="005832FA" w:rsidRDefault="005832FA">
      <w:pPr>
        <w:pStyle w:val="ConsPlusNormal"/>
        <w:pBdr>
          <w:bottom w:val="single" w:sz="6" w:space="0" w:color="auto"/>
        </w:pBdr>
        <w:spacing w:before="100" w:after="100"/>
        <w:jc w:val="both"/>
        <w:rPr>
          <w:sz w:val="2"/>
          <w:szCs w:val="2"/>
        </w:rPr>
      </w:pPr>
    </w:p>
    <w:p w:rsidR="00071B97" w:rsidRDefault="00071B97"/>
    <w:sectPr w:rsidR="00071B97" w:rsidSect="00615EE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rsids>
    <w:rsidRoot w:val="005832FA"/>
    <w:rsid w:val="00071B97"/>
    <w:rsid w:val="005832FA"/>
    <w:rsid w:val="009C6BA9"/>
    <w:rsid w:val="00C865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1B9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832F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832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832F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832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832F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832F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832F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832FA"/>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076&amp;n=84537&amp;dst=100005" TargetMode="External"/><Relationship Id="rId18" Type="http://schemas.openxmlformats.org/officeDocument/2006/relationships/hyperlink" Target="https://login.consultant.ru/link/?req=doc&amp;base=RLAW076&amp;n=56508&amp;dst=100025" TargetMode="External"/><Relationship Id="rId26" Type="http://schemas.openxmlformats.org/officeDocument/2006/relationships/hyperlink" Target="https://login.consultant.ru/link/?req=doc&amp;base=RLAW076&amp;n=84537&amp;dst=100008" TargetMode="External"/><Relationship Id="rId39" Type="http://schemas.openxmlformats.org/officeDocument/2006/relationships/hyperlink" Target="https://login.consultant.ru/link/?req=doc&amp;base=RLAW076&amp;n=61052&amp;dst=100041" TargetMode="External"/><Relationship Id="rId21" Type="http://schemas.openxmlformats.org/officeDocument/2006/relationships/hyperlink" Target="https://login.consultant.ru/link/?req=doc&amp;base=RLAW076&amp;n=37037&amp;dst=100005" TargetMode="External"/><Relationship Id="rId34" Type="http://schemas.openxmlformats.org/officeDocument/2006/relationships/hyperlink" Target="https://login.consultant.ru/link/?req=doc&amp;base=RLAW076&amp;n=61052&amp;dst=100024" TargetMode="External"/><Relationship Id="rId42" Type="http://schemas.openxmlformats.org/officeDocument/2006/relationships/hyperlink" Target="https://login.consultant.ru/link/?req=doc&amp;base=RLAW076&amp;n=61052&amp;dst=100043" TargetMode="External"/><Relationship Id="rId47" Type="http://schemas.openxmlformats.org/officeDocument/2006/relationships/hyperlink" Target="https://login.consultant.ru/link/?req=doc&amp;base=LAW&amp;n=538680" TargetMode="External"/><Relationship Id="rId50" Type="http://schemas.openxmlformats.org/officeDocument/2006/relationships/hyperlink" Target="https://login.consultant.ru/link/?req=doc&amp;base=RLAW076&amp;n=84537&amp;dst=100016" TargetMode="External"/><Relationship Id="rId55" Type="http://schemas.openxmlformats.org/officeDocument/2006/relationships/hyperlink" Target="https://login.consultant.ru/link/?req=doc&amp;base=RLAW076&amp;n=85150&amp;dst=100007" TargetMode="External"/><Relationship Id="rId63" Type="http://schemas.openxmlformats.org/officeDocument/2006/relationships/hyperlink" Target="https://login.consultant.ru/link/?req=doc&amp;base=RLAW076&amp;n=84537&amp;dst=100021" TargetMode="External"/><Relationship Id="rId68" Type="http://schemas.openxmlformats.org/officeDocument/2006/relationships/hyperlink" Target="https://login.consultant.ru/link/?req=doc&amp;base=RLAW076&amp;n=84537&amp;dst=100022" TargetMode="External"/><Relationship Id="rId7" Type="http://schemas.openxmlformats.org/officeDocument/2006/relationships/hyperlink" Target="https://login.consultant.ru/link/?req=doc&amp;base=RLAW076&amp;n=56506&amp;dst=100007" TargetMode="External"/><Relationship Id="rId71"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login.consultant.ru/link/?req=doc&amp;base=RLAW076&amp;n=61052&amp;dst=100007" TargetMode="External"/><Relationship Id="rId29" Type="http://schemas.openxmlformats.org/officeDocument/2006/relationships/hyperlink" Target="https://login.consultant.ru/link/?req=doc&amp;base=RLAW076&amp;n=85150&amp;dst=100006" TargetMode="External"/><Relationship Id="rId1" Type="http://schemas.openxmlformats.org/officeDocument/2006/relationships/styles" Target="styles.xml"/><Relationship Id="rId6" Type="http://schemas.openxmlformats.org/officeDocument/2006/relationships/hyperlink" Target="https://login.consultant.ru/link/?req=doc&amp;base=RLAW076&amp;n=29409&amp;dst=100005" TargetMode="External"/><Relationship Id="rId11" Type="http://schemas.openxmlformats.org/officeDocument/2006/relationships/hyperlink" Target="https://login.consultant.ru/link/?req=doc&amp;base=RLAW076&amp;n=61052&amp;dst=100005" TargetMode="External"/><Relationship Id="rId24" Type="http://schemas.openxmlformats.org/officeDocument/2006/relationships/hyperlink" Target="https://login.consultant.ru/link/?req=doc&amp;base=RLAW076&amp;n=61052&amp;dst=100008" TargetMode="External"/><Relationship Id="rId32" Type="http://schemas.openxmlformats.org/officeDocument/2006/relationships/hyperlink" Target="https://login.consultant.ru/link/?req=doc&amp;base=RLAW076&amp;n=84537&amp;dst=100011" TargetMode="External"/><Relationship Id="rId37" Type="http://schemas.openxmlformats.org/officeDocument/2006/relationships/hyperlink" Target="https://login.consultant.ru/link/?req=doc&amp;base=RLAW076&amp;n=61052&amp;dst=100038" TargetMode="External"/><Relationship Id="rId40" Type="http://schemas.openxmlformats.org/officeDocument/2006/relationships/hyperlink" Target="https://login.consultant.ru/link/?req=doc&amp;base=RLAW076&amp;n=61052&amp;dst=100042" TargetMode="External"/><Relationship Id="rId45" Type="http://schemas.openxmlformats.org/officeDocument/2006/relationships/hyperlink" Target="https://login.consultant.ru/link/?req=doc&amp;base=RLAW076&amp;n=61052&amp;dst=100045" TargetMode="External"/><Relationship Id="rId53" Type="http://schemas.openxmlformats.org/officeDocument/2006/relationships/hyperlink" Target="https://login.consultant.ru/link/?req=doc&amp;base=RLAW076&amp;n=84537&amp;dst=100018" TargetMode="External"/><Relationship Id="rId58" Type="http://schemas.openxmlformats.org/officeDocument/2006/relationships/hyperlink" Target="https://login.consultant.ru/link/?req=doc&amp;base=RLAW076&amp;n=56506&amp;dst=100009" TargetMode="External"/><Relationship Id="rId66" Type="http://schemas.openxmlformats.org/officeDocument/2006/relationships/hyperlink" Target="https://login.consultant.ru/link/?req=doc&amp;base=RLAW076&amp;n=37037&amp;dst=100008" TargetMode="External"/><Relationship Id="rId5" Type="http://schemas.openxmlformats.org/officeDocument/2006/relationships/hyperlink" Target="https://login.consultant.ru/link/?req=doc&amp;base=RLAW076&amp;n=56508&amp;dst=100025" TargetMode="External"/><Relationship Id="rId15" Type="http://schemas.openxmlformats.org/officeDocument/2006/relationships/hyperlink" Target="https://login.consultant.ru/link/?req=doc&amp;base=RLAW076&amp;n=61052&amp;dst=100006" TargetMode="External"/><Relationship Id="rId23" Type="http://schemas.openxmlformats.org/officeDocument/2006/relationships/hyperlink" Target="https://login.consultant.ru/link/?req=doc&amp;base=RLAW076&amp;n=85148&amp;dst=100013" TargetMode="External"/><Relationship Id="rId28" Type="http://schemas.openxmlformats.org/officeDocument/2006/relationships/hyperlink" Target="https://login.consultant.ru/link/?req=doc&amp;base=RLAW076&amp;n=84537&amp;dst=100010" TargetMode="External"/><Relationship Id="rId36" Type="http://schemas.openxmlformats.org/officeDocument/2006/relationships/hyperlink" Target="https://login.consultant.ru/link/?req=doc&amp;base=RLAW076&amp;n=61052&amp;dst=100030" TargetMode="External"/><Relationship Id="rId49" Type="http://schemas.openxmlformats.org/officeDocument/2006/relationships/hyperlink" Target="https://login.consultant.ru/link/?req=doc&amp;base=RLAW076&amp;n=61052&amp;dst=100048" TargetMode="External"/><Relationship Id="rId57" Type="http://schemas.openxmlformats.org/officeDocument/2006/relationships/hyperlink" Target="https://login.consultant.ru/link/?req=doc&amp;base=RLAW076&amp;n=29409&amp;dst=100006" TargetMode="External"/><Relationship Id="rId61" Type="http://schemas.openxmlformats.org/officeDocument/2006/relationships/hyperlink" Target="https://login.consultant.ru/link/?req=doc&amp;base=RLAW076&amp;n=85148&amp;dst=100015" TargetMode="External"/><Relationship Id="rId10" Type="http://schemas.openxmlformats.org/officeDocument/2006/relationships/hyperlink" Target="https://login.consultant.ru/link/?req=doc&amp;base=RLAW076&amp;n=85148&amp;dst=100013" TargetMode="External"/><Relationship Id="rId19" Type="http://schemas.openxmlformats.org/officeDocument/2006/relationships/hyperlink" Target="https://login.consultant.ru/link/?req=doc&amp;base=RLAW076&amp;n=29409&amp;dst=100005" TargetMode="External"/><Relationship Id="rId31" Type="http://schemas.openxmlformats.org/officeDocument/2006/relationships/hyperlink" Target="https://login.consultant.ru/link/?req=doc&amp;base=RLAW076&amp;n=83048&amp;dst=100398" TargetMode="External"/><Relationship Id="rId44" Type="http://schemas.openxmlformats.org/officeDocument/2006/relationships/hyperlink" Target="https://login.consultant.ru/link/?req=doc&amp;base=RLAW076&amp;n=84537&amp;dst=100014" TargetMode="External"/><Relationship Id="rId52" Type="http://schemas.openxmlformats.org/officeDocument/2006/relationships/hyperlink" Target="https://login.consultant.ru/link/?req=doc&amp;base=RLAW076&amp;n=84537&amp;dst=100017" TargetMode="External"/><Relationship Id="rId60" Type="http://schemas.openxmlformats.org/officeDocument/2006/relationships/hyperlink" Target="https://login.consultant.ru/link/?req=doc&amp;base=RLAW076&amp;n=56509&amp;dst=100024" TargetMode="External"/><Relationship Id="rId65" Type="http://schemas.openxmlformats.org/officeDocument/2006/relationships/hyperlink" Target="https://login.consultant.ru/link/?req=doc&amp;base=RLAW076&amp;n=29409&amp;dst=100022"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076&amp;n=56509&amp;dst=100022" TargetMode="External"/><Relationship Id="rId14" Type="http://schemas.openxmlformats.org/officeDocument/2006/relationships/hyperlink" Target="https://login.consultant.ru/link/?req=doc&amp;base=RLAW076&amp;n=83048&amp;dst=100402" TargetMode="External"/><Relationship Id="rId22" Type="http://schemas.openxmlformats.org/officeDocument/2006/relationships/hyperlink" Target="https://login.consultant.ru/link/?req=doc&amp;base=RLAW076&amp;n=56509&amp;dst=100022" TargetMode="External"/><Relationship Id="rId27" Type="http://schemas.openxmlformats.org/officeDocument/2006/relationships/hyperlink" Target="https://login.consultant.ru/link/?req=doc&amp;base=RLAW076&amp;n=61052&amp;dst=100009" TargetMode="External"/><Relationship Id="rId30" Type="http://schemas.openxmlformats.org/officeDocument/2006/relationships/hyperlink" Target="https://login.consultant.ru/link/?req=doc&amp;base=RLAW076&amp;n=61052&amp;dst=100021" TargetMode="External"/><Relationship Id="rId35" Type="http://schemas.openxmlformats.org/officeDocument/2006/relationships/hyperlink" Target="https://login.consultant.ru/link/?req=doc&amp;base=RLAW076&amp;n=61052&amp;dst=100025" TargetMode="External"/><Relationship Id="rId43" Type="http://schemas.openxmlformats.org/officeDocument/2006/relationships/hyperlink" Target="https://login.consultant.ru/link/?req=doc&amp;base=RLAW076&amp;n=84537&amp;dst=100013" TargetMode="External"/><Relationship Id="rId48" Type="http://schemas.openxmlformats.org/officeDocument/2006/relationships/hyperlink" Target="https://login.consultant.ru/link/?req=doc&amp;base=RLAW076&amp;n=61052&amp;dst=100047" TargetMode="External"/><Relationship Id="rId56" Type="http://schemas.openxmlformats.org/officeDocument/2006/relationships/hyperlink" Target="https://login.consultant.ru/link/?req=doc&amp;base=RLAW076&amp;n=84537&amp;dst=100020" TargetMode="External"/><Relationship Id="rId64" Type="http://schemas.openxmlformats.org/officeDocument/2006/relationships/hyperlink" Target="https://login.consultant.ru/link/?req=doc&amp;base=LAW&amp;n=511724&amp;dst=1947" TargetMode="External"/><Relationship Id="rId69" Type="http://schemas.openxmlformats.org/officeDocument/2006/relationships/hyperlink" Target="https://login.consultant.ru/link/?req=doc&amp;base=LAW&amp;n=511724&amp;dst=1947" TargetMode="External"/><Relationship Id="rId8" Type="http://schemas.openxmlformats.org/officeDocument/2006/relationships/hyperlink" Target="https://login.consultant.ru/link/?req=doc&amp;base=RLAW076&amp;n=37037&amp;dst=100005" TargetMode="External"/><Relationship Id="rId51" Type="http://schemas.openxmlformats.org/officeDocument/2006/relationships/hyperlink" Target="https://login.consultant.ru/link/?req=doc&amp;base=RLAW076&amp;n=84537&amp;dst=100017" TargetMode="External"/><Relationship Id="rId3" Type="http://schemas.openxmlformats.org/officeDocument/2006/relationships/webSettings" Target="webSettings.xml"/><Relationship Id="rId12" Type="http://schemas.openxmlformats.org/officeDocument/2006/relationships/hyperlink" Target="https://login.consultant.ru/link/?req=doc&amp;base=RLAW076&amp;n=85150&amp;dst=100005" TargetMode="External"/><Relationship Id="rId17" Type="http://schemas.openxmlformats.org/officeDocument/2006/relationships/hyperlink" Target="https://login.consultant.ru/link/?req=doc&amp;base=RLAW076&amp;n=84537&amp;dst=100007" TargetMode="External"/><Relationship Id="rId25" Type="http://schemas.openxmlformats.org/officeDocument/2006/relationships/hyperlink" Target="https://login.consultant.ru/link/?req=doc&amp;base=RLAW076&amp;n=85150&amp;dst=100005" TargetMode="External"/><Relationship Id="rId33" Type="http://schemas.openxmlformats.org/officeDocument/2006/relationships/hyperlink" Target="https://login.consultant.ru/link/?req=doc&amp;base=RLAW076&amp;n=61052&amp;dst=100023" TargetMode="External"/><Relationship Id="rId38" Type="http://schemas.openxmlformats.org/officeDocument/2006/relationships/hyperlink" Target="https://login.consultant.ru/link/?req=doc&amp;base=RLAW076&amp;n=61052&amp;dst=100039" TargetMode="External"/><Relationship Id="rId46" Type="http://schemas.openxmlformats.org/officeDocument/2006/relationships/hyperlink" Target="https://login.consultant.ru/link/?req=doc&amp;base=LAW&amp;n=511724&amp;dst=1513" TargetMode="External"/><Relationship Id="rId59" Type="http://schemas.openxmlformats.org/officeDocument/2006/relationships/hyperlink" Target="https://login.consultant.ru/link/?req=doc&amp;base=RLAW076&amp;n=37037&amp;dst=100007" TargetMode="External"/><Relationship Id="rId67" Type="http://schemas.openxmlformats.org/officeDocument/2006/relationships/hyperlink" Target="https://login.consultant.ru/link/?req=doc&amp;base=RLAW076&amp;n=85150&amp;dst=100042" TargetMode="External"/><Relationship Id="rId20" Type="http://schemas.openxmlformats.org/officeDocument/2006/relationships/hyperlink" Target="https://login.consultant.ru/link/?req=doc&amp;base=RLAW076&amp;n=56506&amp;dst=100007" TargetMode="External"/><Relationship Id="rId41" Type="http://schemas.openxmlformats.org/officeDocument/2006/relationships/hyperlink" Target="https://login.consultant.ru/link/?req=doc&amp;base=RLAW076&amp;n=84537&amp;dst=100013" TargetMode="External"/><Relationship Id="rId54" Type="http://schemas.openxmlformats.org/officeDocument/2006/relationships/hyperlink" Target="https://login.consultant.ru/link/?req=doc&amp;base=RLAW076&amp;n=84537&amp;dst=100019" TargetMode="External"/><Relationship Id="rId62" Type="http://schemas.openxmlformats.org/officeDocument/2006/relationships/hyperlink" Target="https://login.consultant.ru/link/?req=doc&amp;base=RLAW076&amp;n=85150&amp;dst=100008" TargetMode="External"/><Relationship Id="rId7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8974</Words>
  <Characters>51157</Characters>
  <Application>Microsoft Office Word</Application>
  <DocSecurity>0</DocSecurity>
  <Lines>426</Lines>
  <Paragraphs>120</Paragraphs>
  <ScaleCrop>false</ScaleCrop>
  <Company/>
  <LinksUpToDate>false</LinksUpToDate>
  <CharactersWithSpaces>60011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2026-07-31T07:53:00Z</dcterms:created>
  <dcterms:modified xsi:type="dcterms:W3CDTF">2026-07-31T07:53:00Z</dcterms:modified>
</cp:coreProperties>
</file>