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C5" w:rsidRPr="0087689D" w:rsidRDefault="00EB23C5" w:rsidP="00EB23C5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Муниципальные услуги, предоставление которых</w:t>
      </w:r>
    </w:p>
    <w:p w:rsidR="00EB23C5" w:rsidRPr="0087689D" w:rsidRDefault="00EB23C5" w:rsidP="00EB23C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обеспечивает Управление архитектуры и градостроительства</w:t>
      </w:r>
    </w:p>
    <w:p w:rsidR="00EB23C5" w:rsidRPr="0087689D" w:rsidRDefault="00EB23C5" w:rsidP="00EB23C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администрации города Ульяновска</w:t>
      </w:r>
    </w:p>
    <w:p w:rsidR="00EB23C5" w:rsidRPr="0087689D" w:rsidRDefault="00EB23C5" w:rsidP="00EB23C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 xml:space="preserve">1) Муниципальная услуга по выдаче разрешения на строительство (за исключением случаев, предусмотренных Градостроительным </w:t>
      </w:r>
      <w:hyperlink r:id="rId4" w:history="1">
        <w:r w:rsidRPr="0087689D">
          <w:rPr>
            <w:rFonts w:ascii="PT Astra Serif" w:hAnsi="PT Astra Serif"/>
            <w:color w:val="0000FF"/>
            <w:sz w:val="28"/>
            <w:szCs w:val="28"/>
          </w:rPr>
          <w:t>кодексом</w:t>
        </w:r>
      </w:hyperlink>
      <w:r w:rsidRPr="0087689D">
        <w:rPr>
          <w:rFonts w:ascii="PT Astra Serif" w:hAnsi="PT Astra Serif"/>
          <w:sz w:val="28"/>
          <w:szCs w:val="28"/>
        </w:rPr>
        <w:t xml:space="preserve"> Российской Федерации, иными федеральными законами) при осуществлении строительства, реконструкции объектов капитального строительства;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2) муниципальная услуга по выдаче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3) муниципальная услуга по присвоению адресов объектам адресации, изменению, аннулированию таких адресов;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4) муниципальная услуга по согласованию переустройства и (или) перепланировки помещения в многоквартирном доме;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5) муниципальная услуга по принятию решения о переводе жилого помещения в нежилое помещение и нежилого помещения в жилое помещение;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6) муниципальная услуга по выдаче градостроительного плана земельного участка;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7) муниципальная услуга по предварительному согласованию предоставления земельного участка, находящегося в муниципальной собственности;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8) муниципальная услуга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9) муниципальная услуга по выдаче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10) муниципальная услуга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11) муниципальная услуга по выдаче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 xml:space="preserve">12) муниципальная услуга по направлению уведомления о соответствии или несоответствии </w:t>
      </w:r>
      <w:proofErr w:type="gramStart"/>
      <w:r w:rsidRPr="0087689D">
        <w:rPr>
          <w:rFonts w:ascii="PT Astra Serif" w:hAnsi="PT Astra Serif"/>
          <w:sz w:val="28"/>
          <w:szCs w:val="28"/>
        </w:rPr>
        <w:t>указанных</w:t>
      </w:r>
      <w:proofErr w:type="gramEnd"/>
      <w:r w:rsidRPr="0087689D">
        <w:rPr>
          <w:rFonts w:ascii="PT Astra Serif" w:hAnsi="PT Astra Serif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</w:t>
      </w:r>
      <w:r w:rsidRPr="0087689D">
        <w:rPr>
          <w:rFonts w:ascii="PT Astra Serif" w:hAnsi="PT Astra Serif"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 xml:space="preserve">13) муниципальная услуга по направлению уведомления о соответствии или несоответствии </w:t>
      </w:r>
      <w:proofErr w:type="gramStart"/>
      <w:r w:rsidRPr="0087689D">
        <w:rPr>
          <w:rFonts w:ascii="PT Astra Serif" w:hAnsi="PT Astra Serif"/>
          <w:sz w:val="28"/>
          <w:szCs w:val="28"/>
        </w:rPr>
        <w:t>построенных</w:t>
      </w:r>
      <w:proofErr w:type="gramEnd"/>
      <w:r w:rsidRPr="0087689D">
        <w:rPr>
          <w:rFonts w:ascii="PT Astra Serif" w:hAnsi="PT Astra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14) муниципальная услуга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15) муниципальная услуга по установлению публичного сервитута в отдельных целях;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16) муниципальная услуга по установлению сервитута в отношении земельного участка, находящегося в муниципальной собственности;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17) муниципальная услуга 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18) муниципальная услуга по перераспределению земель и (или) земельных участков, находящихся в муниципальной собственности, и земельного участка, находящегося в частной собственности;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19) муниципальная услуга по предварительному согласованию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населенного пункта, садоводства для собственных нужд, осуществления деятельности крестьянского (фермерского) хозяйства;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20) муниципальная услуга по предоставлению земельного участка, находящегося в муниципальной собственности, в собственность бесплатно без проведения торгов;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21) муниципальная услуга по предоставлению земельного участка, находящегося в муниципальной собственности, в собственность за плату без проведения торгов;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22) муниципальная услуга по предоставлению земельного участка, находящегося в муниципальной собственности, в аренду без проведения торгов;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23) муниципальная услуга по предоставлению земельного участка, находящегося в муниципальной собственности, в безвозмездное пользование;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24) муниципальная услуга по предоставлению земельного участка, находящегося в муниципальной собственности, в постоянное (бессрочное) пользование;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 xml:space="preserve">25) муниципальная услуга по предоставлению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</w:t>
      </w:r>
      <w:r w:rsidRPr="0087689D">
        <w:rPr>
          <w:rFonts w:ascii="PT Astra Serif" w:hAnsi="PT Astra Serif"/>
          <w:sz w:val="28"/>
          <w:szCs w:val="28"/>
        </w:rPr>
        <w:lastRenderedPageBreak/>
        <w:t>нужд,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26) муниципальная услуга по предоставлению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27) муниципальная услуга по предоставлению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28) муниципальная услуга по предоставлению земельного участка, находящегося в муниципальной собственности, отдельным категориям граждан, стоящим на учете в качестве лиц, имеющих право на предоставление земельного участка в собственность бесплатно;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29) муниципальная услуга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30) муниципальная услуга по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сервитута;</w:t>
      </w:r>
    </w:p>
    <w:p w:rsidR="00EB23C5" w:rsidRPr="0087689D" w:rsidRDefault="00EB23C5" w:rsidP="00EB23C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7689D">
        <w:rPr>
          <w:rFonts w:ascii="PT Astra Serif" w:hAnsi="PT Astra Serif"/>
          <w:sz w:val="28"/>
          <w:szCs w:val="28"/>
        </w:rPr>
        <w:t>31) муниципальная услуга по выдаче разрешения на установку и эксплуатацию рекламных конструкций, аннулированию такого разрешения.</w:t>
      </w:r>
    </w:p>
    <w:p w:rsidR="00AD7D54" w:rsidRPr="0087689D" w:rsidRDefault="00AD7D54">
      <w:pPr>
        <w:rPr>
          <w:rFonts w:ascii="PT Astra Serif" w:hAnsi="PT Astra Serif"/>
        </w:rPr>
      </w:pPr>
    </w:p>
    <w:sectPr w:rsidR="00AD7D54" w:rsidRPr="0087689D" w:rsidSect="00AD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C5"/>
    <w:rsid w:val="002C0C55"/>
    <w:rsid w:val="0087689D"/>
    <w:rsid w:val="00AD7D54"/>
    <w:rsid w:val="00E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2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388&amp;date=13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e.lubytinskay</dc:creator>
  <cp:lastModifiedBy>e.lubytinskay</cp:lastModifiedBy>
  <cp:revision>2</cp:revision>
  <dcterms:created xsi:type="dcterms:W3CDTF">2024-03-13T12:39:00Z</dcterms:created>
  <dcterms:modified xsi:type="dcterms:W3CDTF">2024-03-13T12:39:00Z</dcterms:modified>
</cp:coreProperties>
</file>