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8" w:rsidRDefault="00B14958" w:rsidP="00B149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</w:t>
      </w:r>
    </w:p>
    <w:p w:rsidR="00B14958" w:rsidRDefault="00B14958" w:rsidP="00B149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подготовке проекта НПА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Настоящим </w:t>
      </w:r>
      <w:r w:rsidR="00FD5369">
        <w:rPr>
          <w:rFonts w:ascii="PT Astra Serif" w:hAnsi="PT Astra Serif"/>
          <w:sz w:val="28"/>
          <w:szCs w:val="28"/>
        </w:rPr>
        <w:t>Управление дорожного хозяйства и транспорта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извещает о начале подготовки проекта НПА и сборе предложений заинтересованных лиц.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Предложения принимаются по адресу: </w:t>
      </w:r>
      <w:r w:rsidR="00FD5369">
        <w:rPr>
          <w:rFonts w:ascii="PT Astra Serif" w:hAnsi="PT Astra Serif"/>
          <w:sz w:val="28"/>
          <w:szCs w:val="28"/>
        </w:rPr>
        <w:t>г. Ульяновск, ул. Ленина, д. 81</w:t>
      </w:r>
      <w:r>
        <w:rPr>
          <w:rFonts w:ascii="PT Astra Serif" w:hAnsi="PT Astra Serif"/>
          <w:sz w:val="28"/>
          <w:szCs w:val="28"/>
        </w:rPr>
        <w:t xml:space="preserve">, </w:t>
      </w:r>
      <w:r w:rsidR="000B042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а также по адресу электронной почты: </w:t>
      </w:r>
      <w:r w:rsidR="000B0420">
        <w:rPr>
          <w:rFonts w:ascii="PT Astra Serif" w:hAnsi="PT Astra Serif"/>
          <w:sz w:val="28"/>
          <w:szCs w:val="28"/>
          <w:lang w:val="en-US"/>
        </w:rPr>
        <w:t>urist</w:t>
      </w:r>
      <w:r w:rsidR="000B0420" w:rsidRPr="000B0420">
        <w:rPr>
          <w:rFonts w:ascii="PT Astra Serif" w:hAnsi="PT Astra Serif"/>
          <w:sz w:val="28"/>
          <w:szCs w:val="28"/>
        </w:rPr>
        <w:t>73</w:t>
      </w:r>
      <w:r w:rsidR="000B0420">
        <w:rPr>
          <w:rFonts w:ascii="PT Astra Serif" w:hAnsi="PT Astra Serif"/>
          <w:sz w:val="28"/>
          <w:szCs w:val="28"/>
          <w:lang w:val="en-US"/>
        </w:rPr>
        <w:t>dor</w:t>
      </w:r>
      <w:r w:rsidR="000B0420" w:rsidRPr="000B0420">
        <w:rPr>
          <w:rFonts w:ascii="PT Astra Serif" w:hAnsi="PT Astra Serif"/>
          <w:sz w:val="28"/>
          <w:szCs w:val="28"/>
        </w:rPr>
        <w:t>@</w:t>
      </w:r>
      <w:r w:rsidR="000B0420">
        <w:rPr>
          <w:rFonts w:ascii="PT Astra Serif" w:hAnsi="PT Astra Serif"/>
          <w:sz w:val="28"/>
          <w:szCs w:val="28"/>
          <w:lang w:val="en-US"/>
        </w:rPr>
        <w:t>ulmeria</w:t>
      </w:r>
      <w:r w:rsidR="000B0420" w:rsidRPr="000B0420">
        <w:rPr>
          <w:rFonts w:ascii="PT Astra Serif" w:hAnsi="PT Astra Serif"/>
          <w:sz w:val="28"/>
          <w:szCs w:val="28"/>
        </w:rPr>
        <w:t>.</w:t>
      </w:r>
      <w:r w:rsidR="000B0420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Сроки приема предложений: </w:t>
      </w:r>
      <w:r w:rsidR="00FD5369">
        <w:rPr>
          <w:rFonts w:ascii="PT Astra Serif" w:hAnsi="PT Astra Serif"/>
          <w:sz w:val="28"/>
          <w:szCs w:val="28"/>
          <w:lang w:val="en-US"/>
        </w:rPr>
        <w:t>c</w:t>
      </w:r>
      <w:r w:rsidR="008850D6">
        <w:rPr>
          <w:rFonts w:ascii="PT Astra Serif" w:hAnsi="PT Astra Serif"/>
          <w:sz w:val="28"/>
          <w:szCs w:val="28"/>
        </w:rPr>
        <w:t>15.12.</w:t>
      </w:r>
      <w:r w:rsidR="00A43AFD">
        <w:rPr>
          <w:rFonts w:ascii="PT Astra Serif" w:hAnsi="PT Astra Serif"/>
          <w:sz w:val="28"/>
          <w:szCs w:val="28"/>
        </w:rPr>
        <w:t xml:space="preserve">2023 по </w:t>
      </w:r>
      <w:r w:rsidR="008850D6">
        <w:rPr>
          <w:rFonts w:ascii="PT Astra Serif" w:hAnsi="PT Astra Serif"/>
          <w:sz w:val="28"/>
          <w:szCs w:val="28"/>
        </w:rPr>
        <w:t>28.12</w:t>
      </w:r>
      <w:r w:rsidR="00A43AFD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>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Место размещения уведомления о подготовке проекта НПА в сети Интернет (</w:t>
      </w:r>
      <w:r>
        <w:rPr>
          <w:rFonts w:ascii="PT Astra Serif" w:hAnsi="PT Astra Serif"/>
          <w:i/>
          <w:sz w:val="28"/>
          <w:szCs w:val="28"/>
        </w:rPr>
        <w:t>полный электронный адрес)</w:t>
      </w:r>
      <w:r>
        <w:rPr>
          <w:rFonts w:ascii="PT Astra Serif" w:hAnsi="PT Astra Serif"/>
          <w:sz w:val="28"/>
          <w:szCs w:val="28"/>
        </w:rPr>
        <w:t>:</w:t>
      </w:r>
      <w:r w:rsidR="003F4F0F" w:rsidRPr="003F4F0F">
        <w:t xml:space="preserve"> </w:t>
      </w:r>
      <w:r w:rsidR="003F4F0F" w:rsidRPr="003F4F0F">
        <w:rPr>
          <w:rFonts w:ascii="PT Astra Serif" w:hAnsi="PT Astra Serif"/>
          <w:sz w:val="28"/>
          <w:szCs w:val="28"/>
        </w:rPr>
        <w:t>https://ulyanovsk-r73.gosweb.gosuslugi.ru/ofitsialno/otsenka-reguliruyuschego-vozdeystviya/orv-2023/</w:t>
      </w:r>
      <w:r>
        <w:rPr>
          <w:rFonts w:ascii="PT Astra Serif" w:hAnsi="PT Astra Serif"/>
          <w:sz w:val="28"/>
          <w:szCs w:val="28"/>
        </w:rPr>
        <w:t>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Контактное лицо от разработчика НПА: </w:t>
      </w:r>
      <w:r w:rsidR="00FD5369">
        <w:rPr>
          <w:rFonts w:ascii="PT Astra Serif" w:hAnsi="PT Astra Serif"/>
          <w:sz w:val="28"/>
          <w:szCs w:val="28"/>
        </w:rPr>
        <w:t xml:space="preserve">Айнуллова Анастасия Ивановна, </w:t>
      </w:r>
      <w:r w:rsidR="008850D6">
        <w:rPr>
          <w:rFonts w:ascii="PT Astra Serif" w:hAnsi="PT Astra Serif"/>
          <w:sz w:val="28"/>
          <w:szCs w:val="28"/>
        </w:rPr>
        <w:t>заместитель начальника</w:t>
      </w:r>
      <w:r w:rsidR="00FD5369">
        <w:rPr>
          <w:rFonts w:ascii="PT Astra Serif" w:hAnsi="PT Astra Serif"/>
          <w:sz w:val="28"/>
          <w:szCs w:val="28"/>
        </w:rPr>
        <w:t xml:space="preserve"> Управления дорожного хозяйства и транспорта администрации города Ульяновска</w:t>
      </w:r>
      <w:r>
        <w:rPr>
          <w:rFonts w:ascii="PT Astra Serif" w:hAnsi="PT Astra Serif"/>
          <w:sz w:val="28"/>
          <w:szCs w:val="28"/>
        </w:rPr>
        <w:t>.</w:t>
      </w: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0B0420" w:rsidRDefault="000B0420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Ульяновска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0B0420" w:rsidRDefault="00A43AFD" w:rsidP="00020C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</w:rPr>
              <w:t>О внесении изменени</w:t>
            </w:r>
            <w:r w:rsidR="00020CCD">
              <w:rPr>
                <w:rFonts w:ascii="PT Astra Serif" w:eastAsia="Calibri" w:hAnsi="PT Astra Serif"/>
                <w:sz w:val="28"/>
              </w:rPr>
              <w:t>я</w:t>
            </w:r>
            <w:r>
              <w:rPr>
                <w:rFonts w:ascii="PT Astra Serif" w:eastAsia="Calibri" w:hAnsi="PT Astra Serif"/>
                <w:sz w:val="28"/>
              </w:rPr>
              <w:t xml:space="preserve"> в постановление администрации города Ульяновска от 12.05.2023 № 640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Обоснование необходимости разработки НПА, описание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412F37" w:rsidRDefault="00A43AFD" w:rsidP="00CF1D5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связи с необходимостью корректировки порядка расчёта субсидии предоставляемой лизингополучателю в целях возмещения части затрат, связанных с приобретением автобусов, троллейбусов и трамваев по договорам финансовой аренды (лизинга)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Цели регулирования: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Pr="00CF1D5D" w:rsidRDefault="00CF1D5D" w:rsidP="00CF1D5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1D5D">
              <w:rPr>
                <w:rFonts w:ascii="PT Astra Serif" w:eastAsia="Calibri" w:hAnsi="PT Astra Serif"/>
                <w:sz w:val="28"/>
                <w:szCs w:val="28"/>
              </w:rPr>
              <w:t xml:space="preserve">В соответствии со статьёй 78 Бюджетного кодекса Российской Федерации, </w:t>
            </w:r>
            <w:r w:rsidRPr="00CF1D5D">
              <w:rPr>
                <w:rFonts w:ascii="PT Astra Serif" w:hAnsi="PT Astra Serif"/>
                <w:sz w:val="28"/>
                <w:szCs w:val="28"/>
              </w:rPr>
      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      </w:r>
            <w:r w:rsidRPr="00CF1D5D">
              <w:rPr>
                <w:rFonts w:ascii="PT Astra Serif" w:hAnsi="PT Astra Serif"/>
                <w:sz w:val="28"/>
                <w:szCs w:val="28"/>
              </w:rPr>
              <w:sym w:font="Symbol" w:char="F02D"/>
            </w:r>
            <w:r w:rsidRPr="00CF1D5D">
              <w:rPr>
                <w:rFonts w:ascii="PT Astra Serif" w:hAnsi="PT Astra Serif"/>
                <w:sz w:val="28"/>
                <w:szCs w:val="28"/>
              </w:rPr>
      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 w:rsidRPr="00CF1D5D">
              <w:rPr>
                <w:rFonts w:ascii="PT Astra Serif" w:eastAsia="Calibri" w:hAnsi="PT Astra Serif"/>
                <w:sz w:val="28"/>
                <w:szCs w:val="28"/>
              </w:rPr>
              <w:t>постановлением администрации города Ульяновска от 08.10.2013 № 4375 «</w:t>
            </w:r>
            <w:r w:rsidRPr="00CF1D5D">
              <w:rPr>
                <w:rFonts w:ascii="PT Astra Serif" w:hAnsi="PT Astra Serif"/>
                <w:sz w:val="28"/>
                <w:szCs w:val="28"/>
              </w:rPr>
              <w:t>Об утверждении муниципальной программы «Развитие дорожного хозяйства и повышение безопасности дорожного движения в муниципальном образовании «город Ульяновск»</w:t>
            </w:r>
            <w:r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334337" w:rsidP="00CF1D5D">
            <w:pPr>
              <w:pStyle w:val="a3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7E57">
              <w:rPr>
                <w:rFonts w:ascii="PT Astra Serif" w:hAnsi="PT Astra Serif"/>
                <w:sz w:val="28"/>
                <w:szCs w:val="28"/>
              </w:rPr>
              <w:t xml:space="preserve">Действие данного проекта </w:t>
            </w:r>
            <w:r>
              <w:rPr>
                <w:rFonts w:ascii="PT Astra Serif" w:hAnsi="PT Astra Serif"/>
                <w:sz w:val="28"/>
                <w:szCs w:val="28"/>
              </w:rPr>
              <w:t>решения</w:t>
            </w:r>
            <w:r w:rsidRPr="00497E57">
              <w:rPr>
                <w:rFonts w:ascii="PT Astra Serif" w:hAnsi="PT Astra Serif"/>
                <w:sz w:val="28"/>
                <w:szCs w:val="28"/>
              </w:rPr>
              <w:t xml:space="preserve"> будет распространяться на 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>юридически</w:t>
            </w:r>
            <w:r w:rsidR="00CF1D5D">
              <w:rPr>
                <w:rFonts w:ascii="PT Astra Serif" w:hAnsi="PT Astra Serif"/>
                <w:sz w:val="28"/>
                <w:szCs w:val="28"/>
              </w:rPr>
              <w:t>х лиц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 (за исключением государственных (муниципальных) учреждений), индивидуальны</w:t>
            </w:r>
            <w:r w:rsidR="00CF1D5D">
              <w:rPr>
                <w:rFonts w:ascii="PT Astra Serif" w:hAnsi="PT Astra Serif"/>
                <w:sz w:val="28"/>
                <w:szCs w:val="28"/>
              </w:rPr>
              <w:t>х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 предпринимател</w:t>
            </w:r>
            <w:r w:rsidR="00CF1D5D">
              <w:rPr>
                <w:rFonts w:ascii="PT Astra Serif" w:hAnsi="PT Astra Serif"/>
                <w:sz w:val="28"/>
                <w:szCs w:val="28"/>
              </w:rPr>
              <w:t>ей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F1D5D">
              <w:rPr>
                <w:rFonts w:ascii="PT Astra Serif" w:hAnsi="PT Astra Serif"/>
                <w:sz w:val="28"/>
                <w:szCs w:val="28"/>
              </w:rPr>
              <w:t>осуществляющих деятельность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>, направленн</w:t>
            </w:r>
            <w:r w:rsidR="00CF1D5D">
              <w:rPr>
                <w:rFonts w:ascii="PT Astra Serif" w:hAnsi="PT Astra Serif"/>
                <w:sz w:val="28"/>
                <w:szCs w:val="28"/>
              </w:rPr>
              <w:t>ую</w:t>
            </w:r>
            <w:r w:rsidR="00CF1D5D" w:rsidRPr="00CF1D5D">
              <w:rPr>
                <w:rFonts w:ascii="PT Astra Serif" w:hAnsi="PT Astra Serif"/>
                <w:sz w:val="28"/>
                <w:szCs w:val="28"/>
              </w:rPr>
              <w:t xml:space="preserve"> на создание, развитие и функционирование парковок на территории муниципального образования «город Ульяновск»</w:t>
            </w:r>
          </w:p>
        </w:tc>
      </w:tr>
    </w:tbl>
    <w:p w:rsidR="00B14958" w:rsidRDefault="00B14958" w:rsidP="00B14958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Планируемый срок вступления в силу проекта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rPr>
          <w:trHeight w:val="77"/>
        </w:trPr>
        <w:tc>
          <w:tcPr>
            <w:tcW w:w="9571" w:type="dxa"/>
          </w:tcPr>
          <w:p w:rsidR="00B14958" w:rsidRDefault="008850D6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декабрь</w:t>
            </w:r>
            <w:r w:rsidR="00CF1D5D">
              <w:rPr>
                <w:rFonts w:ascii="PT Astra Serif" w:hAnsi="PT Astra Serif"/>
                <w:sz w:val="28"/>
                <w:szCs w:val="28"/>
              </w:rPr>
              <w:t xml:space="preserve"> 2023 года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Сведения о необходимости или отсутствии необходимости установления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переходного периода: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334337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Pr="00592025" w:rsidRDefault="00592025" w:rsidP="0059202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Иная информация по решению разработчика, относящаяся к сведениям о подготовке проекта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592025" w:rsidTr="00592025">
        <w:tc>
          <w:tcPr>
            <w:tcW w:w="9571" w:type="dxa"/>
          </w:tcPr>
          <w:p w:rsidR="00592025" w:rsidRDefault="00334337" w:rsidP="005920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Отсутствует</w:t>
            </w:r>
          </w:p>
        </w:tc>
      </w:tr>
    </w:tbl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уведомлению прилагаются:</w:t>
      </w:r>
    </w:p>
    <w:p w:rsid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НПА, предусматривающего установление предлагаемого регулирования на территории муниципального образования «город Ульяновск».</w:t>
      </w:r>
    </w:p>
    <w:p w:rsid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вопросов для участников публичных обсуждений.</w:t>
      </w:r>
    </w:p>
    <w:p w:rsidR="00B14958" w:rsidRP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Иные материалы, которые, по мнению разработчика, позволяют обосновать проблему и предлагаемое регулирование.</w:t>
      </w:r>
    </w:p>
    <w:sectPr w:rsidR="00B14958" w:rsidRPr="00592025" w:rsidSect="00CF1D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B4" w:rsidRDefault="00110AB4" w:rsidP="00CF1D5D">
      <w:pPr>
        <w:spacing w:after="0" w:line="240" w:lineRule="auto"/>
      </w:pPr>
      <w:r>
        <w:separator/>
      </w:r>
    </w:p>
  </w:endnote>
  <w:endnote w:type="continuationSeparator" w:id="1">
    <w:p w:rsidR="00110AB4" w:rsidRDefault="00110AB4" w:rsidP="00CF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B4" w:rsidRDefault="00110AB4" w:rsidP="00CF1D5D">
      <w:pPr>
        <w:spacing w:after="0" w:line="240" w:lineRule="auto"/>
      </w:pPr>
      <w:r>
        <w:separator/>
      </w:r>
    </w:p>
  </w:footnote>
  <w:footnote w:type="continuationSeparator" w:id="1">
    <w:p w:rsidR="00110AB4" w:rsidRDefault="00110AB4" w:rsidP="00CF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998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F1D5D" w:rsidRPr="00CF1D5D" w:rsidRDefault="00555AB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F1D5D">
          <w:rPr>
            <w:rFonts w:ascii="PT Astra Serif" w:hAnsi="PT Astra Serif"/>
            <w:sz w:val="28"/>
            <w:szCs w:val="28"/>
          </w:rPr>
          <w:fldChar w:fldCharType="begin"/>
        </w:r>
        <w:r w:rsidR="00CF1D5D" w:rsidRPr="00CF1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CF1D5D">
          <w:rPr>
            <w:rFonts w:ascii="PT Astra Serif" w:hAnsi="PT Astra Serif"/>
            <w:sz w:val="28"/>
            <w:szCs w:val="28"/>
          </w:rPr>
          <w:fldChar w:fldCharType="separate"/>
        </w:r>
        <w:r w:rsidR="003F4F0F">
          <w:rPr>
            <w:rFonts w:ascii="PT Astra Serif" w:hAnsi="PT Astra Serif"/>
            <w:noProof/>
            <w:sz w:val="28"/>
            <w:szCs w:val="28"/>
          </w:rPr>
          <w:t>2</w:t>
        </w:r>
        <w:r w:rsidRPr="00CF1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E9C"/>
    <w:multiLevelType w:val="hybridMultilevel"/>
    <w:tmpl w:val="431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08EB"/>
    <w:multiLevelType w:val="hybridMultilevel"/>
    <w:tmpl w:val="8646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58"/>
    <w:rsid w:val="00020CCD"/>
    <w:rsid w:val="00070403"/>
    <w:rsid w:val="000B0420"/>
    <w:rsid w:val="000E22BA"/>
    <w:rsid w:val="00110AB4"/>
    <w:rsid w:val="002D0E6B"/>
    <w:rsid w:val="00334337"/>
    <w:rsid w:val="003F4F0F"/>
    <w:rsid w:val="00412F37"/>
    <w:rsid w:val="00555AB7"/>
    <w:rsid w:val="00592025"/>
    <w:rsid w:val="005B6EE4"/>
    <w:rsid w:val="005F6ACF"/>
    <w:rsid w:val="0084598D"/>
    <w:rsid w:val="008850D6"/>
    <w:rsid w:val="0094394F"/>
    <w:rsid w:val="00957D6F"/>
    <w:rsid w:val="00A26CA6"/>
    <w:rsid w:val="00A43AFD"/>
    <w:rsid w:val="00A43D41"/>
    <w:rsid w:val="00A73154"/>
    <w:rsid w:val="00B14958"/>
    <w:rsid w:val="00CF1D5D"/>
    <w:rsid w:val="00E83E76"/>
    <w:rsid w:val="00E87576"/>
    <w:rsid w:val="00FD346C"/>
    <w:rsid w:val="00FD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58"/>
    <w:pPr>
      <w:ind w:left="720"/>
      <w:contextualSpacing/>
    </w:pPr>
  </w:style>
  <w:style w:type="table" w:styleId="a4">
    <w:name w:val="Table Grid"/>
    <w:basedOn w:val="a1"/>
    <w:uiPriority w:val="59"/>
    <w:rsid w:val="00B1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5D"/>
  </w:style>
  <w:style w:type="paragraph" w:styleId="a9">
    <w:name w:val="footer"/>
    <w:basedOn w:val="a"/>
    <w:link w:val="aa"/>
    <w:uiPriority w:val="99"/>
    <w:unhideWhenUsed/>
    <w:rsid w:val="00C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user</cp:lastModifiedBy>
  <cp:revision>15</cp:revision>
  <cp:lastPrinted>2022-12-05T08:01:00Z</cp:lastPrinted>
  <dcterms:created xsi:type="dcterms:W3CDTF">2022-04-06T10:05:00Z</dcterms:created>
  <dcterms:modified xsi:type="dcterms:W3CDTF">2023-12-15T12:51:00Z</dcterms:modified>
</cp:coreProperties>
</file>