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0C43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«Т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рансформаторная подстанция № 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5199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350C4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с кадастровым номером </w:t>
      </w:r>
      <w:r w:rsidR="00350C43" w:rsidRPr="00350C43">
        <w:rPr>
          <w:rFonts w:ascii="PT Astra Serif" w:hAnsi="PT Astra Serif" w:cs="Times New Roman"/>
          <w:b/>
          <w:color w:val="000000" w:themeColor="text1"/>
          <w:sz w:val="28"/>
          <w:szCs w:val="28"/>
        </w:rPr>
        <w:t>73:24:021008:6335</w:t>
      </w:r>
      <w:r w:rsidR="00350C43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расположенная по адресу: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г. Ульяновск, ул. Карбышева, д. 27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bookmarkStart w:id="0" w:name="_Hlk116288247"/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350C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350C43" w:rsidRPr="00B2317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безопасная </w:t>
      </w:r>
      <w:r w:rsidR="00350C43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эксплуатация существующего объекта электросетевого хозяйства «Трансформаторная подстанция № </w:t>
      </w:r>
      <w:r w:rsidR="00350C43">
        <w:rPr>
          <w:rFonts w:ascii="PT Astra Serif" w:hAnsi="PT Astra Serif"/>
          <w:color w:val="000000" w:themeColor="text1"/>
          <w:sz w:val="28"/>
          <w:szCs w:val="28"/>
        </w:rPr>
        <w:t>5199</w:t>
      </w:r>
      <w:r w:rsidR="00350C43" w:rsidRPr="00B23176">
        <w:rPr>
          <w:rFonts w:ascii="PT Astra Serif" w:hAnsi="PT Astra Serif"/>
          <w:color w:val="000000" w:themeColor="text1"/>
          <w:sz w:val="28"/>
          <w:szCs w:val="28"/>
        </w:rPr>
        <w:t>», с кадастровым номером</w:t>
      </w:r>
      <w:r w:rsidR="00350C4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350C43">
        <w:rPr>
          <w:rFonts w:ascii="PT Astra Serif" w:hAnsi="PT Astra Serif"/>
          <w:color w:val="000000" w:themeColor="text1"/>
          <w:sz w:val="28"/>
          <w:szCs w:val="28"/>
        </w:rPr>
        <w:t>73:24:021008:6335</w:t>
      </w:r>
      <w:r w:rsidR="00350C43" w:rsidRPr="00B23176">
        <w:rPr>
          <w:rFonts w:ascii="PT Astra Serif" w:hAnsi="PT Astra Serif"/>
          <w:color w:val="000000" w:themeColor="text1"/>
          <w:sz w:val="28"/>
          <w:szCs w:val="28"/>
        </w:rPr>
        <w:t>, расположенная по адресу:</w:t>
      </w:r>
      <w:r w:rsidR="00350C4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350C43" w:rsidRPr="00350C43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</w:t>
      </w:r>
      <w:r w:rsidR="00350C43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</w:t>
      </w:r>
      <w:r w:rsidR="00350C43" w:rsidRPr="00350C43">
        <w:rPr>
          <w:rFonts w:ascii="PT Astra Serif" w:hAnsi="PT Astra Serif"/>
          <w:color w:val="000000" w:themeColor="text1"/>
          <w:sz w:val="28"/>
          <w:szCs w:val="28"/>
        </w:rPr>
        <w:t>ул. Карбышева, д. 27</w:t>
      </w:r>
      <w:r w:rsidR="00350C43" w:rsidRPr="00B23176">
        <w:rPr>
          <w:rFonts w:ascii="PT Astra Serif" w:hAnsi="PT Astra Serif"/>
          <w:color w:val="000000" w:themeColor="text1"/>
          <w:sz w:val="28"/>
          <w:szCs w:val="28"/>
        </w:rPr>
        <w:t>, необходимого для организации энергоснабжения населения и подключения (технологического присоединения) к сетям инженерно-технологического обеспечения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4B2439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ого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расположенного по адресу: </w:t>
      </w:r>
      <w:r w:rsidR="006E097C" w:rsidRPr="006E097C">
        <w:rPr>
          <w:rFonts w:ascii="PT Astra Serif" w:hAnsi="PT Astra Serif" w:cs="Times New Roman"/>
          <w:color w:val="000000" w:themeColor="text1"/>
          <w:sz w:val="28"/>
          <w:szCs w:val="28"/>
        </w:rPr>
        <w:t>обл. Ульяновская, г. Ульяновск, р-н Заволжский, квартал №16 НЛР (по генплану)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="006E097C" w:rsidRPr="006E097C">
        <w:rPr>
          <w:rFonts w:ascii="PT Astra Serif" w:hAnsi="PT Astra Serif" w:cs="Times New Roman"/>
          <w:color w:val="000000" w:themeColor="text1"/>
          <w:sz w:val="28"/>
          <w:szCs w:val="28"/>
        </w:rPr>
        <w:t>73:24:021008:99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5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5. Сообщение о поступившем ходатайстве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6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1787601">
    <w:abstractNumId w:val="2"/>
  </w:num>
  <w:num w:numId="2" w16cid:durableId="1437823043">
    <w:abstractNumId w:val="5"/>
  </w:num>
  <w:num w:numId="3" w16cid:durableId="221451530">
    <w:abstractNumId w:val="1"/>
  </w:num>
  <w:num w:numId="4" w16cid:durableId="786119645">
    <w:abstractNumId w:val="0"/>
  </w:num>
  <w:num w:numId="5" w16cid:durableId="1679700330">
    <w:abstractNumId w:val="3"/>
  </w:num>
  <w:num w:numId="6" w16cid:durableId="390689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50C43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F0A1"/>
  <w15:docId w15:val="{52B137C3-4B48-436A-95D5-8E540FC8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ig7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meria.gosuslugi.ru" TargetMode="External"/><Relationship Id="rId5" Type="http://schemas.openxmlformats.org/officeDocument/2006/relationships/hyperlink" Target="mailto:uaig_ul@ulmeri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Сульдина Иринa Александровна</cp:lastModifiedBy>
  <cp:revision>312</cp:revision>
  <cp:lastPrinted>2023-12-18T09:50:00Z</cp:lastPrinted>
  <dcterms:created xsi:type="dcterms:W3CDTF">2020-03-10T04:57:00Z</dcterms:created>
  <dcterms:modified xsi:type="dcterms:W3CDTF">2025-10-06T06:12:00Z</dcterms:modified>
</cp:coreProperties>
</file>